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1D" w:rsidRDefault="00A2351D" w:rsidP="00F20BF5">
      <w:pPr>
        <w:keepNext/>
        <w:suppressAutoHyphens/>
        <w:spacing w:after="0" w:line="240" w:lineRule="auto"/>
        <w:contextualSpacing/>
        <w:jc w:val="both"/>
        <w:outlineLvl w:val="0"/>
        <w:rPr>
          <w:b/>
          <w:sz w:val="22"/>
          <w:szCs w:val="22"/>
        </w:rPr>
      </w:pPr>
    </w:p>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B8650F">
        <w:rPr>
          <w:b/>
          <w:bCs/>
          <w:iCs/>
          <w:sz w:val="22"/>
          <w:szCs w:val="22"/>
        </w:rPr>
        <w:t>n.: 002/2021</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B8650F">
        <w:rPr>
          <w:b/>
          <w:sz w:val="22"/>
          <w:szCs w:val="22"/>
        </w:rPr>
        <w:t>n.º: 002/2021</w:t>
      </w:r>
      <w:r w:rsidR="00414AF5">
        <w:rPr>
          <w:b/>
          <w:sz w:val="22"/>
          <w:szCs w:val="22"/>
        </w:rPr>
        <w:t>.</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B8650F">
        <w:rPr>
          <w:b/>
          <w:sz w:val="22"/>
          <w:szCs w:val="22"/>
        </w:rPr>
        <w:t>Segunda</w:t>
      </w:r>
      <w:r w:rsidRPr="005269D9">
        <w:rPr>
          <w:b/>
          <w:sz w:val="22"/>
          <w:szCs w:val="22"/>
        </w:rPr>
        <w:t xml:space="preserve">-Feira, </w:t>
      </w:r>
      <w:r w:rsidR="00B8650F">
        <w:rPr>
          <w:b/>
          <w:sz w:val="22"/>
          <w:szCs w:val="22"/>
        </w:rPr>
        <w:t>01</w:t>
      </w:r>
      <w:r w:rsidR="00EB19EE">
        <w:rPr>
          <w:b/>
          <w:sz w:val="22"/>
          <w:szCs w:val="22"/>
        </w:rPr>
        <w:t xml:space="preserve"> </w:t>
      </w:r>
      <w:r w:rsidRPr="005269D9">
        <w:rPr>
          <w:b/>
          <w:sz w:val="22"/>
          <w:szCs w:val="22"/>
        </w:rPr>
        <w:t xml:space="preserve">de </w:t>
      </w:r>
      <w:r w:rsidR="00B8650F">
        <w:rPr>
          <w:b/>
          <w:sz w:val="22"/>
          <w:szCs w:val="22"/>
        </w:rPr>
        <w:t>janeiro de 2021</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r w:rsidR="00414AF5">
        <w:rPr>
          <w:b/>
          <w:sz w:val="22"/>
          <w:szCs w:val="22"/>
        </w:rPr>
        <w:t>13</w:t>
      </w:r>
      <w:r w:rsidR="007A4F1A">
        <w:rPr>
          <w:b/>
          <w:sz w:val="22"/>
          <w:szCs w:val="22"/>
        </w:rPr>
        <w:t>:3</w:t>
      </w:r>
      <w:r w:rsidR="00EB19EE">
        <w:rPr>
          <w:b/>
          <w:sz w:val="22"/>
          <w:szCs w:val="22"/>
        </w:rPr>
        <w:t>0</w:t>
      </w:r>
      <w:r w:rsidRPr="005269D9">
        <w:rPr>
          <w:b/>
          <w:sz w:val="22"/>
          <w:szCs w:val="22"/>
        </w:rPr>
        <w:t>h.</w:t>
      </w:r>
    </w:p>
    <w:p w:rsidR="00DD78A9" w:rsidRPr="005269D9" w:rsidRDefault="00DD78A9"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414AF5">
        <w:rPr>
          <w:b/>
          <w:sz w:val="22"/>
          <w:szCs w:val="22"/>
        </w:rPr>
        <w:t>Menor Preço</w:t>
      </w:r>
      <w:r w:rsidR="009D4D3F">
        <w:rPr>
          <w:b/>
          <w:sz w:val="22"/>
          <w:szCs w:val="22"/>
        </w:rPr>
        <w:t xml:space="preserve"> </w:t>
      </w:r>
      <w:r w:rsidR="00EE741B">
        <w:rPr>
          <w:b/>
          <w:sz w:val="22"/>
          <w:szCs w:val="22"/>
        </w:rPr>
        <w:t>Global</w:t>
      </w:r>
      <w:r w:rsidRPr="005269D9">
        <w:rPr>
          <w:b/>
          <w:sz w:val="22"/>
          <w:szCs w:val="22"/>
        </w:rPr>
        <w:t xml:space="preserve">, para </w:t>
      </w:r>
      <w:r w:rsidR="00BB2240" w:rsidRPr="00BB2240">
        <w:rPr>
          <w:b/>
          <w:sz w:val="22"/>
          <w:szCs w:val="22"/>
          <w:lang w:eastAsia="ar-SA"/>
        </w:rPr>
        <w:t>CONTRATAÇÃO</w:t>
      </w:r>
      <w:r w:rsidR="00BB2240" w:rsidRPr="005269D9">
        <w:rPr>
          <w:sz w:val="22"/>
          <w:szCs w:val="22"/>
        </w:rPr>
        <w:t xml:space="preserve"> </w:t>
      </w:r>
      <w:r w:rsidRPr="005269D9">
        <w:rPr>
          <w:sz w:val="22"/>
          <w:szCs w:val="22"/>
        </w:rPr>
        <w:t xml:space="preserve">– processo </w:t>
      </w:r>
      <w:r w:rsidRPr="005269D9">
        <w:rPr>
          <w:b/>
          <w:sz w:val="22"/>
          <w:szCs w:val="22"/>
        </w:rPr>
        <w:t>n.º</w:t>
      </w:r>
      <w:r w:rsidRPr="005269D9">
        <w:rPr>
          <w:sz w:val="22"/>
          <w:szCs w:val="22"/>
        </w:rPr>
        <w:t xml:space="preserve"> </w:t>
      </w:r>
      <w:r w:rsidR="00B8650F">
        <w:rPr>
          <w:b/>
          <w:sz w:val="22"/>
          <w:szCs w:val="22"/>
        </w:rPr>
        <w:t>001</w:t>
      </w:r>
      <w:r w:rsidRPr="005269D9">
        <w:rPr>
          <w:b/>
          <w:bCs/>
          <w:sz w:val="22"/>
          <w:szCs w:val="22"/>
        </w:rPr>
        <w:t>/</w:t>
      </w:r>
      <w:r w:rsidR="00B8650F">
        <w:rPr>
          <w:b/>
          <w:sz w:val="22"/>
          <w:szCs w:val="22"/>
        </w:rPr>
        <w:t>2021</w:t>
      </w:r>
      <w:r w:rsidRPr="005269D9">
        <w:rPr>
          <w:sz w:val="22"/>
          <w:szCs w:val="22"/>
        </w:rPr>
        <w:t>. Objetivando</w:t>
      </w:r>
      <w:r w:rsidRPr="005269D9">
        <w:rPr>
          <w:b/>
          <w:i/>
          <w:sz w:val="22"/>
          <w:szCs w:val="22"/>
        </w:rPr>
        <w:t xml:space="preserve"> </w:t>
      </w:r>
      <w:r w:rsidR="00B8650F" w:rsidRPr="00B8650F">
        <w:rPr>
          <w:rFonts w:eastAsia="Book Antiqua"/>
          <w:b/>
          <w:bCs/>
          <w:sz w:val="22"/>
          <w:szCs w:val="22"/>
        </w:rPr>
        <w:t>CONTRATAÇÃO DE EMPRESA PARA PINTURA DO PREDIO DE UMA UNIDADE BAISCA DE SAUDE</w:t>
      </w:r>
      <w:r w:rsidRPr="005269D9">
        <w:rPr>
          <w:b/>
          <w:i/>
          <w:sz w:val="22"/>
          <w:szCs w:val="22"/>
        </w:rPr>
        <w:t xml:space="preserve">, </w:t>
      </w:r>
      <w:r w:rsidRPr="005269D9">
        <w:rPr>
          <w:sz w:val="22"/>
          <w:szCs w:val="22"/>
        </w:rPr>
        <w:t>conforme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Pr="005269D9">
        <w:rPr>
          <w:sz w:val="22"/>
          <w:szCs w:val="22"/>
        </w:rPr>
        <w:t xml:space="preserve">iniciando-se no dia </w:t>
      </w:r>
      <w:r w:rsidR="00B8650F">
        <w:rPr>
          <w:b/>
          <w:sz w:val="22"/>
          <w:szCs w:val="22"/>
        </w:rPr>
        <w:t>01 de Janeiro de 2021</w:t>
      </w:r>
      <w:r w:rsidR="0015639E">
        <w:rPr>
          <w:b/>
          <w:sz w:val="22"/>
          <w:szCs w:val="22"/>
        </w:rPr>
        <w:t xml:space="preserve">, às </w:t>
      </w:r>
      <w:r w:rsidR="00B8650F">
        <w:rPr>
          <w:b/>
          <w:sz w:val="22"/>
          <w:szCs w:val="22"/>
        </w:rPr>
        <w:t>13</w:t>
      </w:r>
      <w:r w:rsidR="007A4F1A">
        <w:rPr>
          <w:b/>
          <w:sz w:val="22"/>
          <w:szCs w:val="22"/>
        </w:rPr>
        <w:t>:3</w:t>
      </w:r>
      <w:r w:rsidR="00EB19EE">
        <w:rPr>
          <w:b/>
          <w:sz w:val="22"/>
          <w:szCs w:val="22"/>
        </w:rPr>
        <w:t>0</w:t>
      </w:r>
      <w:r w:rsidRPr="005269D9">
        <w:rPr>
          <w:b/>
          <w:sz w:val="22"/>
          <w:szCs w:val="22"/>
        </w:rPr>
        <w:t xml:space="preserve">h, </w:t>
      </w:r>
      <w:r w:rsidRPr="005269D9">
        <w:rPr>
          <w:sz w:val="22"/>
          <w:szCs w:val="22"/>
        </w:rPr>
        <w:t>e será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eventual</w:t>
      </w:r>
      <w:r w:rsidR="00EB19EE" w:rsidRPr="00EB19EE">
        <w:rPr>
          <w:b/>
          <w:sz w:val="22"/>
          <w:szCs w:val="22"/>
        </w:rPr>
        <w:t xml:space="preserve"> </w:t>
      </w:r>
      <w:r w:rsidR="00B8650F" w:rsidRPr="00B8650F">
        <w:rPr>
          <w:rFonts w:eastAsia="Book Antiqua"/>
          <w:b/>
          <w:bCs/>
          <w:sz w:val="22"/>
          <w:szCs w:val="22"/>
        </w:rPr>
        <w:t>CONTRATAÇÃO DE EMPRESA PARA PINTURA DO PREDIO DE UMA UNIDADE BAISCA DE SAUDE</w:t>
      </w:r>
      <w:r w:rsidR="005269D9" w:rsidRPr="005269D9">
        <w:rPr>
          <w:b/>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sob falência,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não reunidas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lastRenderedPageBreak/>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B07DE4" w:rsidRPr="00B07DE4" w:rsidRDefault="003537DE" w:rsidP="00B07DE4">
      <w:pPr>
        <w:pStyle w:val="PargrafodaLista"/>
        <w:widowControl w:val="0"/>
        <w:numPr>
          <w:ilvl w:val="1"/>
          <w:numId w:val="3"/>
        </w:numPr>
        <w:autoSpaceDE w:val="0"/>
        <w:autoSpaceDN w:val="0"/>
        <w:jc w:val="both"/>
        <w:rPr>
          <w:sz w:val="22"/>
          <w:szCs w:val="22"/>
        </w:rPr>
      </w:pPr>
      <w:r>
        <w:rPr>
          <w:sz w:val="22"/>
          <w:szCs w:val="22"/>
        </w:rPr>
        <w:t>Apresentar Alvará;</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legal e/ou procurador deverão apresentar cópia autenticada de documento oficial de identificação que contenha foto. (Ex. Carteira de Identidade, Carteira Nacional de Habilitação, etc).</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A proponente para valer-se da Lei Complementar nº 123/2006 da Micro Empresa e Empresa de Pequeno Porte, deve apresentar Declaração de Enquadramento no Regime de Micro Empresa ou de Pequeno Porte (se enquadrado), assinada por seu representante legal (Anexo VI</w:t>
      </w:r>
      <w:r w:rsidR="00D83C4F">
        <w:rPr>
          <w:sz w:val="22"/>
          <w:szCs w:val="22"/>
        </w:rPr>
        <w:t>I</w:t>
      </w:r>
      <w:r w:rsidRPr="005269D9">
        <w:rPr>
          <w:sz w:val="22"/>
          <w:szCs w:val="22"/>
        </w:rPr>
        <w:t xml:space="preserve">); e declaração da Junta Comercial ou Cartório de Registro Civil que comprove essa situação </w:t>
      </w:r>
      <w:r w:rsidRPr="005269D9">
        <w:rPr>
          <w:b/>
          <w:sz w:val="22"/>
          <w:szCs w:val="22"/>
        </w:rPr>
        <w:t>e deverá estar FORA DOS ENVELOPES N° 01 E N° 02.</w:t>
      </w:r>
    </w:p>
    <w:p w:rsidR="005269D9" w:rsidRPr="005269D9" w:rsidRDefault="00EB19EE" w:rsidP="00F20BF5">
      <w:pPr>
        <w:pStyle w:val="PargrafodaLista"/>
        <w:widowControl w:val="0"/>
        <w:numPr>
          <w:ilvl w:val="1"/>
          <w:numId w:val="3"/>
        </w:numPr>
        <w:suppressAutoHyphens/>
        <w:autoSpaceDE w:val="0"/>
        <w:autoSpaceDN w:val="0"/>
        <w:ind w:left="0" w:firstLine="0"/>
        <w:jc w:val="both"/>
        <w:rPr>
          <w:sz w:val="22"/>
          <w:szCs w:val="22"/>
        </w:rPr>
      </w:pPr>
      <w:r>
        <w:rPr>
          <w:sz w:val="22"/>
          <w:szCs w:val="22"/>
        </w:rPr>
        <w:t xml:space="preserve">É facultativo a apresentação da </w:t>
      </w:r>
      <w:r w:rsidR="005269D9" w:rsidRPr="005269D9">
        <w:rPr>
          <w:sz w:val="22"/>
          <w:szCs w:val="22"/>
        </w:rPr>
        <w:t xml:space="preserve">Declaração de </w:t>
      </w:r>
      <w:r w:rsidR="005269D9" w:rsidRPr="005269D9">
        <w:rPr>
          <w:b/>
          <w:sz w:val="22"/>
          <w:szCs w:val="22"/>
        </w:rPr>
        <w:t>Autenticidade</w:t>
      </w:r>
      <w:r w:rsidR="005269D9" w:rsidRPr="005269D9">
        <w:rPr>
          <w:sz w:val="22"/>
          <w:szCs w:val="22"/>
        </w:rPr>
        <w:t xml:space="preserve"> de cópias e assinatu</w:t>
      </w:r>
      <w:r w:rsidR="00D74555">
        <w:rPr>
          <w:sz w:val="22"/>
          <w:szCs w:val="22"/>
        </w:rPr>
        <w:t>ras, conforme modelo do Anexo IX</w:t>
      </w:r>
      <w:r w:rsidR="005269D9" w:rsidRPr="005269D9">
        <w:rPr>
          <w:sz w:val="22"/>
          <w:szCs w:val="22"/>
        </w:rPr>
        <w:t>, assinada por todos os sócios da empresa proponente, com reconhecimento das assinaturas em Cartório. A apresentação deste documento dispensa a autenticação e reconhecimento de firma dos demais documentos.</w:t>
      </w:r>
      <w:r>
        <w:rPr>
          <w:sz w:val="22"/>
          <w:szCs w:val="22"/>
        </w:rPr>
        <w:t xml:space="preserve"> A não apresentação do documento será exigida o reconhecimento das assinaturas em cartórios, </w:t>
      </w:r>
      <w:r w:rsidR="00A00AE0">
        <w:rPr>
          <w:sz w:val="22"/>
          <w:szCs w:val="22"/>
        </w:rPr>
        <w:t>dos anexos deste edital.</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3537DE">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não entrega da Declaração de Pleno Atendimento aos Requisitos de Habilitação exigida no subitem 4.1 deste Edital implicará o não-recebimento,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Proposta de Preços e os Documentos de Habilitação deverão ser apresentados, </w:t>
      </w:r>
      <w:r w:rsidRPr="005269D9">
        <w:rPr>
          <w:sz w:val="22"/>
          <w:szCs w:val="22"/>
        </w:rPr>
        <w:lastRenderedPageBreak/>
        <w:t>separadamente, em 02 (dois) envelopes fechados e inviolados, contendo em sua parte externa, além 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C23CB7"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B8650F">
        <w:rPr>
          <w:b/>
          <w:sz w:val="22"/>
          <w:szCs w:val="22"/>
        </w:rPr>
        <w:t>002/2021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23CB7">
        <w:rPr>
          <w:b/>
          <w:sz w:val="22"/>
          <w:szCs w:val="22"/>
        </w:rPr>
        <w:t xml:space="preserve">EGÃO PRESENCIAL Nº </w:t>
      </w:r>
      <w:r w:rsidR="00B8650F">
        <w:rPr>
          <w:b/>
          <w:sz w:val="22"/>
          <w:szCs w:val="22"/>
        </w:rPr>
        <w:t>002/2021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Quaisquer documentos necessários à participação no presente certame licitatório, apresentado em língua estrangeira,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Serão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 número do Cadastro Nacional da Pessoa Jurídica - CNPJ indicado na Proposta de Preços deverá ser o mesmo da Habilitação, efetivamente o da empresa que vai fornecer o objeto da presente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F20BF5">
      <w:pPr>
        <w:suppressAutoHyphens/>
        <w:spacing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A apresentação de proposta na Licitação será considerada como evidência de que a </w:t>
      </w:r>
      <w:r w:rsidRPr="005269D9">
        <w:rPr>
          <w:sz w:val="22"/>
          <w:szCs w:val="22"/>
        </w:rPr>
        <w:lastRenderedPageBreak/>
        <w:t>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1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2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Especificação do objeto, observadas as características exigidas no presente instrumento convocatório;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 xml:space="preserve">7.1 </w:t>
      </w:r>
      <w:r w:rsidR="00D84939">
        <w:rPr>
          <w:b/>
          <w:i/>
          <w:sz w:val="22"/>
          <w:szCs w:val="22"/>
          <w:u w:val="single"/>
        </w:rPr>
        <w:t>Percentual</w:t>
      </w:r>
      <w:r w:rsidRPr="005269D9">
        <w:rPr>
          <w:b/>
          <w:i/>
          <w:sz w:val="22"/>
          <w:szCs w:val="22"/>
          <w:u w:val="single"/>
        </w:rPr>
        <w:t>,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anexos, sob pena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Vll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Vlll-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5269D9" w:rsidRPr="00890D1C" w:rsidRDefault="005269D9" w:rsidP="003537DE">
      <w:pPr>
        <w:pStyle w:val="PargrafodaLista"/>
        <w:widowControl w:val="0"/>
        <w:numPr>
          <w:ilvl w:val="1"/>
          <w:numId w:val="10"/>
        </w:numPr>
        <w:autoSpaceDE w:val="0"/>
        <w:autoSpaceDN w:val="0"/>
        <w:ind w:left="0" w:firstLine="0"/>
        <w:contextualSpacing w:val="0"/>
        <w:jc w:val="both"/>
        <w:rPr>
          <w:b/>
          <w:sz w:val="22"/>
          <w:szCs w:val="22"/>
        </w:rPr>
      </w:pPr>
      <w:r w:rsidRPr="005269D9">
        <w:rPr>
          <w:sz w:val="22"/>
          <w:szCs w:val="22"/>
        </w:rPr>
        <w:t xml:space="preserve">– O valor máximo da presente licitação é de </w:t>
      </w:r>
      <w:r w:rsidRPr="00890D1C">
        <w:rPr>
          <w:b/>
          <w:sz w:val="22"/>
          <w:szCs w:val="22"/>
        </w:rPr>
        <w:t xml:space="preserve">R$ </w:t>
      </w:r>
      <w:r w:rsidR="00C3482A">
        <w:rPr>
          <w:rFonts w:ascii="Arial" w:hAnsi="Arial" w:cs="Arial"/>
          <w:b/>
        </w:rPr>
        <w:t>18.307,67</w:t>
      </w:r>
      <w:r w:rsidR="003537DE" w:rsidRPr="00890D1C">
        <w:rPr>
          <w:rFonts w:ascii="Arial" w:hAnsi="Arial" w:cs="Arial"/>
          <w:b/>
        </w:rPr>
        <w:t xml:space="preserve"> </w:t>
      </w:r>
      <w:r w:rsidR="00311746" w:rsidRPr="00890D1C">
        <w:rPr>
          <w:rFonts w:ascii="Arial" w:hAnsi="Arial" w:cs="Arial"/>
          <w:b/>
        </w:rPr>
        <w:t>(</w:t>
      </w:r>
      <w:r w:rsidR="00C3482A">
        <w:rPr>
          <w:rFonts w:ascii="Arial" w:hAnsi="Arial" w:cs="Arial"/>
          <w:b/>
        </w:rPr>
        <w:t>dezoito mil trezentos e sete reais sessenta sete centavos</w:t>
      </w:r>
      <w:r w:rsidR="00311746" w:rsidRPr="00890D1C">
        <w:rPr>
          <w:rFonts w:ascii="Arial" w:hAnsi="Arial" w:cs="Arial"/>
          <w:b/>
        </w:rPr>
        <w:t>)</w:t>
      </w:r>
      <w:r w:rsidRPr="00890D1C">
        <w:rPr>
          <w:b/>
          <w:sz w:val="22"/>
          <w:szCs w:val="22"/>
        </w:rPr>
        <w:t>.</w:t>
      </w:r>
    </w:p>
    <w:p w:rsidR="005269D9" w:rsidRPr="005269D9" w:rsidRDefault="005269D9" w:rsidP="00F20BF5">
      <w:pPr>
        <w:pStyle w:val="PargrafodaLista"/>
        <w:widowControl w:val="0"/>
        <w:numPr>
          <w:ilvl w:val="1"/>
          <w:numId w:val="10"/>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(Planilha de preços máximos e modelo de proposta de preço).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lX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no art. 642-A da Consolidação das Lei do Trabalho, acrescentado pel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a menores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w:t>
      </w:r>
      <w:r w:rsidRPr="005269D9">
        <w:rPr>
          <w:sz w:val="22"/>
          <w:szCs w:val="22"/>
        </w:rPr>
        <w:lastRenderedPageBreak/>
        <w:t xml:space="preserve">27 de outubro de 1999), salvo na condição de aprendiz, a partir de 14 anos, na forma da Lei, 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No caso de não constar prazo de validade nos documentos referente à Habilitação deste edital, somente serão aceitas àquelas expedidas com até sessenta (60) dias anterior à data da realização da presente</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Xl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o(a)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EE741B">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r w:rsidRPr="005269D9">
        <w:rPr>
          <w:sz w:val="22"/>
          <w:szCs w:val="22"/>
        </w:rPr>
        <w:t>o(a)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40B29942" wp14:editId="1EAE4302">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00EE741B">
        <w:rPr>
          <w:sz w:val="22"/>
          <w:szCs w:val="22"/>
        </w:rPr>
        <w:t xml:space="preserve"> </w:t>
      </w:r>
      <w:r w:rsidR="00EE741B" w:rsidRPr="00EE741B">
        <w:rPr>
          <w:sz w:val="22"/>
          <w:szCs w:val="22"/>
        </w:rPr>
        <w:t xml:space="preserve">MENOR PREÇO </w:t>
      </w:r>
      <w:r w:rsidR="00CA0EDB">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lastRenderedPageBreak/>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justo decorrente de fato superveniente e aceito pelo Pregoeiro.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Xll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será dada nova oportunidade de disputa aos licitantes, por meio de lances verbais e sucessivos, de valores distintos e decrescentes, a partir do 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habilitatórias constantes no item </w:t>
      </w:r>
      <w:r w:rsidRPr="005269D9">
        <w:rPr>
          <w:b/>
          <w:sz w:val="22"/>
          <w:szCs w:val="22"/>
        </w:rPr>
        <w:t xml:space="preserve">lX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Xlll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EE741B">
      <w:pPr>
        <w:pStyle w:val="PargrafodaLista"/>
        <w:widowControl w:val="0"/>
        <w:numPr>
          <w:ilvl w:val="1"/>
          <w:numId w:val="16"/>
        </w:numPr>
        <w:autoSpaceDE w:val="0"/>
        <w:autoSpaceDN w:val="0"/>
        <w:contextualSpacing w:val="0"/>
        <w:jc w:val="both"/>
        <w:rPr>
          <w:sz w:val="22"/>
          <w:szCs w:val="22"/>
        </w:rPr>
      </w:pPr>
      <w:r w:rsidRPr="005269D9">
        <w:rPr>
          <w:sz w:val="22"/>
          <w:szCs w:val="22"/>
        </w:rPr>
        <w:t xml:space="preserve">– O critério de julgamento será o de </w:t>
      </w:r>
      <w:r w:rsidR="00EE741B" w:rsidRPr="00EE741B">
        <w:rPr>
          <w:sz w:val="22"/>
          <w:szCs w:val="22"/>
        </w:rPr>
        <w:t xml:space="preserve">MENOR PREÇO </w:t>
      </w:r>
      <w:r w:rsidR="00CA0EDB">
        <w:rPr>
          <w:sz w:val="22"/>
          <w:szCs w:val="22"/>
        </w:rPr>
        <w:t xml:space="preserve">GLOBAL </w:t>
      </w:r>
      <w:r w:rsidR="00EE741B" w:rsidRPr="00EE741B">
        <w:rPr>
          <w:b/>
          <w:sz w:val="22"/>
          <w:szCs w:val="22"/>
        </w:rPr>
        <w:t xml:space="preserve"> </w:t>
      </w:r>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5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Sendo aceitável a oferta de</w:t>
      </w:r>
      <w:r w:rsidR="00B633D1">
        <w:rPr>
          <w:sz w:val="22"/>
          <w:szCs w:val="22"/>
        </w:rPr>
        <w:t xml:space="preserve"> </w:t>
      </w:r>
      <w:r w:rsidR="00EE741B">
        <w:rPr>
          <w:b/>
          <w:sz w:val="22"/>
          <w:szCs w:val="22"/>
        </w:rPr>
        <w:t xml:space="preserve">Menor Preço </w:t>
      </w:r>
      <w:r w:rsidR="00CA0EDB">
        <w:rPr>
          <w:b/>
          <w:sz w:val="22"/>
          <w:szCs w:val="22"/>
        </w:rPr>
        <w:t>Global</w:t>
      </w:r>
      <w:r w:rsidRPr="005269D9">
        <w:rPr>
          <w:sz w:val="22"/>
          <w:szCs w:val="22"/>
        </w:rPr>
        <w:t xml:space="preserve">,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r w:rsidR="00B633D1" w:rsidRPr="005269D9">
        <w:rPr>
          <w:sz w:val="22"/>
          <w:szCs w:val="22"/>
        </w:rPr>
        <w:t>habilitarias</w:t>
      </w:r>
      <w:r w:rsidRPr="005269D9">
        <w:rPr>
          <w:sz w:val="22"/>
          <w:szCs w:val="22"/>
        </w:rPr>
        <w:t>.</w:t>
      </w:r>
    </w:p>
    <w:p w:rsidR="005269D9" w:rsidRPr="009F4AA2" w:rsidRDefault="005269D9" w:rsidP="00BB2240">
      <w:pPr>
        <w:pStyle w:val="Ttulo2"/>
        <w:keepNext w:val="0"/>
        <w:keepLines w:val="0"/>
        <w:widowControl w:val="0"/>
        <w:numPr>
          <w:ilvl w:val="1"/>
          <w:numId w:val="16"/>
        </w:numPr>
        <w:autoSpaceDE w:val="0"/>
        <w:autoSpaceDN w:val="0"/>
        <w:spacing w:before="0" w:line="240" w:lineRule="auto"/>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concederá 5</w:t>
      </w:r>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FB3D6D">
        <w:rPr>
          <w:rFonts w:ascii="Times New Roman" w:hAnsi="Times New Roman" w:cs="Times New Roman"/>
          <w:color w:val="auto"/>
          <w:sz w:val="22"/>
          <w:szCs w:val="22"/>
        </w:rPr>
        <w:t xml:space="preserve">classificação para assinatura da </w:t>
      </w:r>
      <w:r w:rsidR="00BB2240" w:rsidRPr="00BB2240">
        <w:rPr>
          <w:rFonts w:ascii="Times New Roman" w:hAnsi="Times New Roman" w:cs="Times New Roman"/>
          <w:color w:val="auto"/>
          <w:sz w:val="22"/>
          <w:szCs w:val="22"/>
        </w:rPr>
        <w:t>Contrato</w:t>
      </w:r>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habilitatórias,  o Pregoeiro examinará as ofertas subseqüentes, pela ordem de classificação, verificando a sua aceitabilidade e procedendo a verificação das condições de habilitação do proponente até a apuração </w:t>
      </w:r>
      <w:r w:rsidRPr="005269D9">
        <w:rPr>
          <w:sz w:val="22"/>
          <w:szCs w:val="22"/>
        </w:rPr>
        <w:lastRenderedPageBreak/>
        <w:t xml:space="preserve">de uma proposta que atenda ao edital, </w:t>
      </w:r>
      <w:r w:rsidRPr="005269D9">
        <w:rPr>
          <w:spacing w:val="-3"/>
          <w:sz w:val="22"/>
          <w:szCs w:val="22"/>
        </w:rPr>
        <w:t xml:space="preserve">sendo </w:t>
      </w:r>
      <w:r w:rsidRPr="005269D9">
        <w:rPr>
          <w:sz w:val="22"/>
          <w:szCs w:val="22"/>
        </w:rPr>
        <w:t>o respectivo proponente declarado vencedor e a ele 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Da reunião lavrar-se-á ata circunstanciada, na qual serão registrados todos os atos do 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A empresa vencedora obriga-se a fornecer uma Planilha de Formação de Preços, no prazo de 2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XlV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r w:rsidR="00D74555">
        <w:rPr>
          <w:sz w:val="22"/>
          <w:szCs w:val="22"/>
        </w:rPr>
        <w:t>3</w:t>
      </w:r>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decididos no prazo de 3</w:t>
      </w:r>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XVl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FB3D6D">
        <w:rPr>
          <w:sz w:val="22"/>
          <w:szCs w:val="22"/>
        </w:rPr>
        <w:t xml:space="preserve">onvocado para firmar o termo da </w:t>
      </w:r>
      <w:r w:rsidR="00BB2240">
        <w:rPr>
          <w:sz w:val="22"/>
          <w:szCs w:val="22"/>
          <w:lang w:eastAsia="ar-SA"/>
        </w:rPr>
        <w:t>Contrato</w:t>
      </w:r>
      <w:r w:rsidR="00BB2240" w:rsidRPr="005269D9">
        <w:rPr>
          <w:sz w:val="22"/>
          <w:szCs w:val="22"/>
        </w:rPr>
        <w:t xml:space="preserve">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r w:rsidRPr="005269D9">
        <w:rPr>
          <w:spacing w:val="-3"/>
          <w:sz w:val="22"/>
          <w:szCs w:val="22"/>
        </w:rPr>
        <w:t xml:space="preserve">sob </w:t>
      </w:r>
      <w:r w:rsidRPr="005269D9">
        <w:rPr>
          <w:sz w:val="22"/>
          <w:szCs w:val="22"/>
        </w:rPr>
        <w:t xml:space="preserve">pena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FB3D6D">
        <w:rPr>
          <w:sz w:val="22"/>
          <w:szCs w:val="22"/>
        </w:rPr>
        <w:t>a</w:t>
      </w:r>
      <w:r w:rsidR="004F23AA">
        <w:rPr>
          <w:sz w:val="22"/>
          <w:szCs w:val="22"/>
        </w:rPr>
        <w:t xml:space="preserve"> </w:t>
      </w:r>
      <w:r w:rsidR="00BB2240">
        <w:rPr>
          <w:sz w:val="22"/>
          <w:szCs w:val="22"/>
          <w:lang w:eastAsia="ar-SA"/>
        </w:rPr>
        <w:t>Contrato</w:t>
      </w:r>
      <w:r w:rsidR="00BB2240" w:rsidRPr="005269D9">
        <w:rPr>
          <w:sz w:val="22"/>
          <w:szCs w:val="22"/>
        </w:rPr>
        <w:t xml:space="preserve"> </w:t>
      </w:r>
      <w:r w:rsidRPr="005269D9">
        <w:rPr>
          <w:sz w:val="22"/>
          <w:szCs w:val="22"/>
        </w:rPr>
        <w:t xml:space="preserve">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Qualquer solicitação de prorrogação de prazo para assinatura d</w:t>
      </w:r>
      <w:r w:rsidR="00FB3D6D">
        <w:rPr>
          <w:sz w:val="22"/>
          <w:szCs w:val="22"/>
        </w:rPr>
        <w:t>a</w:t>
      </w:r>
      <w:r w:rsidRPr="005269D9">
        <w:rPr>
          <w:sz w:val="22"/>
          <w:szCs w:val="22"/>
        </w:rPr>
        <w:t xml:space="preserve"> </w:t>
      </w:r>
      <w:r w:rsidR="00BB2240">
        <w:rPr>
          <w:sz w:val="22"/>
          <w:szCs w:val="22"/>
          <w:lang w:eastAsia="ar-SA"/>
        </w:rPr>
        <w:t>Contrato</w:t>
      </w:r>
      <w:r w:rsidR="00BB2240" w:rsidRPr="005269D9">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lastRenderedPageBreak/>
        <w:t>XVll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prorrogada por iguais e 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3B3BFE" w:rsidRPr="00DA6EE3" w:rsidRDefault="005269D9" w:rsidP="00F20BF5">
      <w:pPr>
        <w:pStyle w:val="PargrafodaLista"/>
        <w:numPr>
          <w:ilvl w:val="1"/>
          <w:numId w:val="33"/>
        </w:numPr>
        <w:ind w:left="0" w:firstLine="0"/>
        <w:jc w:val="both"/>
        <w:rPr>
          <w:b/>
          <w:sz w:val="22"/>
          <w:szCs w:val="22"/>
        </w:rPr>
      </w:pPr>
      <w:r w:rsidRPr="00DA6EE3">
        <w:rPr>
          <w:sz w:val="22"/>
          <w:szCs w:val="22"/>
        </w:rPr>
        <w:t>–</w:t>
      </w:r>
      <w:r w:rsidRPr="00DA6EE3">
        <w:rPr>
          <w:color w:val="000000"/>
          <w:sz w:val="22"/>
          <w:szCs w:val="22"/>
        </w:rPr>
        <w:t xml:space="preserve"> </w:t>
      </w:r>
      <w:r w:rsidRPr="00DA6EE3">
        <w:rPr>
          <w:sz w:val="22"/>
          <w:szCs w:val="22"/>
        </w:rPr>
        <w:t xml:space="preserve">Os </w:t>
      </w:r>
      <w:r w:rsidR="00931BF1">
        <w:rPr>
          <w:sz w:val="22"/>
          <w:szCs w:val="22"/>
        </w:rPr>
        <w:t>exames</w:t>
      </w:r>
      <w:r w:rsidRPr="00DA6EE3">
        <w:rPr>
          <w:sz w:val="22"/>
          <w:szCs w:val="22"/>
        </w:rPr>
        <w:t xml:space="preserve"> deverão ser </w:t>
      </w:r>
      <w:r w:rsidR="00931BF1">
        <w:rPr>
          <w:sz w:val="22"/>
          <w:szCs w:val="22"/>
        </w:rPr>
        <w:t xml:space="preserve">realizados </w:t>
      </w:r>
      <w:r w:rsidRPr="00DA6EE3">
        <w:rPr>
          <w:sz w:val="22"/>
          <w:szCs w:val="22"/>
        </w:rPr>
        <w:t>de acordo com a ordem de serviço emitida pela Secretaria responsável dentro de</w:t>
      </w:r>
      <w:r w:rsidR="003B3BFE" w:rsidRPr="00DA6EE3">
        <w:rPr>
          <w:b/>
          <w:sz w:val="22"/>
          <w:szCs w:val="22"/>
        </w:rPr>
        <w:t xml:space="preserve"> </w:t>
      </w:r>
      <w:r w:rsidR="005C181A">
        <w:rPr>
          <w:b/>
          <w:sz w:val="22"/>
          <w:szCs w:val="22"/>
        </w:rPr>
        <w:t>IMEDIATO</w:t>
      </w:r>
      <w:r w:rsidR="00A905D2">
        <w:rPr>
          <w:b/>
          <w:sz w:val="22"/>
          <w:szCs w:val="22"/>
        </w:rPr>
        <w:t>, tendo seu prazo de entrega especificado no termo de referencia deste edital</w:t>
      </w:r>
      <w:r w:rsidR="00DA6EE3" w:rsidRPr="00DA6EE3">
        <w:rPr>
          <w:b/>
          <w:sz w:val="22"/>
          <w:szCs w:val="22"/>
        </w:rPr>
        <w:t>.</w:t>
      </w:r>
    </w:p>
    <w:p w:rsidR="00DA6EE3" w:rsidRPr="00DA6EE3" w:rsidRDefault="00DA6EE3" w:rsidP="00F20BF5">
      <w:pPr>
        <w:pStyle w:val="PargrafodaLista"/>
        <w:numPr>
          <w:ilvl w:val="2"/>
          <w:numId w:val="33"/>
        </w:numPr>
        <w:ind w:left="0" w:firstLine="0"/>
        <w:jc w:val="both"/>
        <w:rPr>
          <w:sz w:val="22"/>
          <w:szCs w:val="22"/>
        </w:rPr>
      </w:pPr>
      <w:r>
        <w:rPr>
          <w:sz w:val="22"/>
          <w:szCs w:val="22"/>
        </w:rPr>
        <w:t xml:space="preserve">Os </w:t>
      </w:r>
      <w:r w:rsidR="00A905D2">
        <w:rPr>
          <w:sz w:val="22"/>
          <w:szCs w:val="22"/>
        </w:rPr>
        <w:t>resultados</w:t>
      </w:r>
      <w:r>
        <w:rPr>
          <w:sz w:val="22"/>
          <w:szCs w:val="22"/>
        </w:rPr>
        <w:t xml:space="preserve"> deverão entregues,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contados da notificação por escrito, mantido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contados da notificação por escrito, mantido o preço inicialmente contratado.</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As empresas enquadradas dentro da NORMA DE PROCEDIMENTO FISCAL 095/2009, deverão emitir NOTA FISCAL ELETRÔNICA – Nfe.</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 xml:space="preserve">meio da celebração do respectivo </w:t>
      </w:r>
      <w:r w:rsidR="00BB2240">
        <w:rPr>
          <w:sz w:val="22"/>
          <w:szCs w:val="22"/>
          <w:lang w:eastAsia="ar-SA"/>
        </w:rPr>
        <w:t>Contrato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3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A adjudicatária deverá, no prazo de 5 (cinco) dias corridos, contados da data da convocação, comparecer ao Departamento de Compras, situado na Prefeitura Municipal de Salto do </w:t>
      </w:r>
      <w:r w:rsidRPr="005269D9">
        <w:rPr>
          <w:sz w:val="22"/>
          <w:szCs w:val="22"/>
          <w:lang w:eastAsia="ar-SA"/>
        </w:rPr>
        <w:lastRenderedPageBreak/>
        <w:t xml:space="preserve">Itararé/PR, para assinar o(s) Termo(s) de </w:t>
      </w:r>
      <w:r w:rsidR="00BB2240">
        <w:rPr>
          <w:sz w:val="22"/>
          <w:szCs w:val="22"/>
          <w:lang w:eastAsia="ar-SA"/>
        </w:rPr>
        <w:t>Contrato</w:t>
      </w:r>
      <w:r w:rsidR="00BB2240" w:rsidRPr="005269D9">
        <w:rPr>
          <w:sz w:val="22"/>
          <w:szCs w:val="22"/>
          <w:lang w:eastAsia="ar-SA"/>
        </w:rPr>
        <w:t xml:space="preserve"> </w:t>
      </w:r>
      <w:r w:rsidRPr="005269D9">
        <w:rPr>
          <w:sz w:val="22"/>
          <w:szCs w:val="22"/>
          <w:lang w:eastAsia="ar-SA"/>
        </w:rPr>
        <w:t>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Quando a adjudicatária, convocada dentro do prazo de validade da ata, não apresentar a situação de regularidade tratada no subitem 1.1 deste item XIV ou se recusar a assinar o(s) </w:t>
      </w:r>
      <w:r w:rsidR="00D74BF9">
        <w:rPr>
          <w:sz w:val="22"/>
          <w:szCs w:val="22"/>
          <w:lang w:eastAsia="ar-SA"/>
        </w:rPr>
        <w:t>Contrato</w:t>
      </w:r>
      <w:r w:rsidR="00D74BF9" w:rsidRPr="005269D9">
        <w:rPr>
          <w:sz w:val="22"/>
          <w:szCs w:val="22"/>
          <w:lang w:eastAsia="ar-SA"/>
        </w:rPr>
        <w:t xml:space="preserve"> </w:t>
      </w:r>
      <w:r w:rsidRPr="005269D9">
        <w:rPr>
          <w:sz w:val="22"/>
          <w:szCs w:val="22"/>
          <w:lang w:eastAsia="ar-SA"/>
        </w:rPr>
        <w:t>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da presente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 caberá ao fornecedor, comprovando o desequilíbrio econômico-financeiro, apresentar proposta de revisão junto ao Município, para análise.</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P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noProof/>
          <w:sz w:val="22"/>
          <w:szCs w:val="22"/>
        </w:rPr>
        <mc:AlternateContent>
          <mc:Choice Requires="wps">
            <w:drawing>
              <wp:anchor distT="0" distB="0" distL="0" distR="0" simplePos="0" relativeHeight="251659264" behindDoc="0" locked="0" layoutInCell="1" allowOverlap="1" wp14:anchorId="463B506E" wp14:editId="6C8975AF">
                <wp:simplePos x="0" y="0"/>
                <wp:positionH relativeFrom="page">
                  <wp:posOffset>1028700</wp:posOffset>
                </wp:positionH>
                <wp:positionV relativeFrom="paragraph">
                  <wp:posOffset>313055</wp:posOffset>
                </wp:positionV>
                <wp:extent cx="5989955" cy="25200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200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B8650F" w:rsidRPr="00FE66ED" w:rsidRDefault="00B8650F"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24.65pt;width:471.65pt;height:1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" filled="f" strokeweight=".169mm">
                <v:shadow on="t" color="black" opacity="26214f" origin="-.5" offset="3pt,0"/>
                <v:textbox inset="0,0,0,0">
                  <w:txbxContent>
                    <w:p w:rsidR="00B8650F" w:rsidRPr="00FE66ED" w:rsidRDefault="00B8650F"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r w:rsidRPr="005269D9">
        <w:rPr>
          <w:sz w:val="22"/>
          <w:szCs w:val="22"/>
        </w:rPr>
        <w:t>- A despesa decorrente desta licitação correrá por conta das dotações orçamentárias:</w:t>
      </w:r>
    </w:p>
    <w:p w:rsidR="005269D9" w:rsidRPr="005269D9" w:rsidRDefault="00B86CA6" w:rsidP="00F20BF5">
      <w:pPr>
        <w:pStyle w:val="Corpodetexto"/>
        <w:spacing w:line="240" w:lineRule="auto"/>
        <w:rPr>
          <w:sz w:val="22"/>
          <w:szCs w:val="22"/>
        </w:rPr>
      </w:pPr>
      <w:r w:rsidRPr="005269D9">
        <w:rPr>
          <w:noProof/>
          <w:sz w:val="22"/>
          <w:szCs w:val="22"/>
        </w:rPr>
        <mc:AlternateContent>
          <mc:Choice Requires="wps">
            <w:drawing>
              <wp:anchor distT="0" distB="0" distL="114300" distR="114300" simplePos="0" relativeHeight="251661312" behindDoc="1" locked="0" layoutInCell="1" allowOverlap="1" wp14:anchorId="67363240" wp14:editId="2532A8F4">
                <wp:simplePos x="0" y="0"/>
                <wp:positionH relativeFrom="page">
                  <wp:posOffset>1028700</wp:posOffset>
                </wp:positionH>
                <wp:positionV relativeFrom="paragraph">
                  <wp:posOffset>515620</wp:posOffset>
                </wp:positionV>
                <wp:extent cx="5989955" cy="257175"/>
                <wp:effectExtent l="19050" t="57150" r="106045" b="857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B8650F" w:rsidRDefault="00FE39CA" w:rsidP="005269D9">
                            <w:pPr>
                              <w:pStyle w:val="Corpodetexto"/>
                              <w:spacing w:line="225" w:lineRule="exact"/>
                              <w:jc w:val="center"/>
                            </w:pPr>
                            <w:r>
                              <w:t>06.01.10.301.0006.2.001 – MANUTENÇÃO DA SAUDE PUBLICA</w:t>
                            </w:r>
                          </w:p>
                          <w:p w:rsidR="00B8650F" w:rsidRPr="00D3600A" w:rsidRDefault="00B8650F" w:rsidP="005269D9">
                            <w:pPr>
                              <w:pStyle w:val="Corpodetexto"/>
                              <w:spacing w:line="225" w:lineRule="exact"/>
                              <w:ind w:left="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1pt;margin-top:40.6pt;width:471.6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" filled="f" strokeweight=".169mm">
                <v:shadow on="t" color="black" opacity="26214f" origin="-.5" offset="3pt,0"/>
                <v:textbox inset="0,0,0,0">
                  <w:txbxContent>
                    <w:p w:rsidR="00B8650F" w:rsidRDefault="00FE39CA" w:rsidP="005269D9">
                      <w:pPr>
                        <w:pStyle w:val="Corpodetexto"/>
                        <w:spacing w:line="225" w:lineRule="exact"/>
                        <w:jc w:val="center"/>
                      </w:pPr>
                      <w:r>
                        <w:t>06.01.10.301.0006.2.001 – MANUTENÇÃO DA SAUDE PUBLICA</w:t>
                      </w:r>
                    </w:p>
                    <w:p w:rsidR="00B8650F" w:rsidRPr="00D3600A" w:rsidRDefault="00B8650F" w:rsidP="005269D9">
                      <w:pPr>
                        <w:pStyle w:val="Corpodetexto"/>
                        <w:spacing w:line="225" w:lineRule="exact"/>
                        <w:ind w:left="67"/>
                        <w:jc w:val="center"/>
                      </w:pPr>
                    </w:p>
                  </w:txbxContent>
                </v:textbox>
                <w10:wrap anchorx="page"/>
              </v:shape>
            </w:pict>
          </mc:Fallback>
        </mc:AlternateConten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XXl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É vedada a alteração dos preços, exceto nas hipóteses, expressamente, previstas em lei (art. 65 da Lei Federal nº. 8.666/93), de forma a manter e assegurar o equilíbrio econômico financeiro d</w:t>
      </w:r>
      <w:r w:rsidR="00FB3D6D">
        <w:rPr>
          <w:sz w:val="22"/>
          <w:szCs w:val="22"/>
        </w:rPr>
        <w:t>a</w:t>
      </w:r>
      <w:r w:rsidRPr="005269D9">
        <w:rPr>
          <w:sz w:val="22"/>
          <w:szCs w:val="22"/>
        </w:rPr>
        <w:t xml:space="preserve"> </w:t>
      </w:r>
      <w:r w:rsidR="00BB2240">
        <w:rPr>
          <w:sz w:val="22"/>
          <w:szCs w:val="22"/>
          <w:lang w:eastAsia="ar-SA"/>
        </w:rPr>
        <w:t>Contrato</w:t>
      </w:r>
      <w:r w:rsidR="00BB2240" w:rsidRPr="005269D9">
        <w:rPr>
          <w:sz w:val="22"/>
          <w:szCs w:val="22"/>
        </w:rPr>
        <w:t xml:space="preserve"> </w:t>
      </w:r>
      <w:r w:rsidRPr="005269D9">
        <w:rPr>
          <w:sz w:val="22"/>
          <w:szCs w:val="22"/>
        </w:rPr>
        <w:t xml:space="preserve">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A CONTRATADA fica obrigada a aceitar, nas mesmas condições contratuais, os acréscimos ou supressões que se fizerem até 25% (vinte e cinco por cento) do valor inicial atualizado d</w:t>
      </w:r>
      <w:r w:rsidR="00FB3D6D">
        <w:rPr>
          <w:sz w:val="22"/>
          <w:szCs w:val="22"/>
        </w:rPr>
        <w:t xml:space="preserve">a </w:t>
      </w:r>
      <w:r w:rsidR="00D74BF9">
        <w:rPr>
          <w:sz w:val="22"/>
          <w:szCs w:val="22"/>
          <w:lang w:eastAsia="ar-SA"/>
        </w:rPr>
        <w:t>Contrato</w:t>
      </w:r>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XXlll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XXlV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lastRenderedPageBreak/>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t>– Pel</w:t>
      </w:r>
      <w:r w:rsidR="00FB3D6D">
        <w:rPr>
          <w:sz w:val="22"/>
          <w:szCs w:val="22"/>
        </w:rPr>
        <w:t>a inexecução total ou parcial da</w:t>
      </w:r>
      <w:r w:rsidRPr="005269D9">
        <w:rPr>
          <w:sz w:val="22"/>
          <w:szCs w:val="22"/>
        </w:rPr>
        <w:t xml:space="preserve"> </w:t>
      </w:r>
      <w:r w:rsidR="00D74BF9">
        <w:rPr>
          <w:sz w:val="22"/>
          <w:szCs w:val="22"/>
          <w:lang w:eastAsia="ar-SA"/>
        </w:rPr>
        <w:t>Contrato</w:t>
      </w:r>
      <w:r w:rsidR="00D74BF9" w:rsidRPr="005269D9">
        <w:rPr>
          <w:sz w:val="22"/>
          <w:szCs w:val="22"/>
        </w:rPr>
        <w:t xml:space="preserve"> </w:t>
      </w:r>
      <w:r w:rsidRPr="005269D9">
        <w:rPr>
          <w:sz w:val="22"/>
          <w:szCs w:val="22"/>
        </w:rPr>
        <w:t xml:space="preserve">ou instrumento equivalente, o Município de Salto do Itararé, garantida a prévia defesa, poderá aplicar à contratada as sanções previstas no art. 87, da Lei nº. 8.666/93 e multa correspondente a 20% (vinte por cento) sobre o valor total do </w:t>
      </w:r>
      <w:r w:rsidR="00D74BF9">
        <w:rPr>
          <w:sz w:val="22"/>
          <w:szCs w:val="22"/>
          <w:lang w:eastAsia="ar-SA"/>
        </w:rPr>
        <w:t>Contrato</w:t>
      </w:r>
      <w:r w:rsidR="00D74BF9" w:rsidRPr="005269D9">
        <w:rPr>
          <w:sz w:val="22"/>
          <w:szCs w:val="22"/>
        </w:rPr>
        <w:t xml:space="preserve"> </w:t>
      </w:r>
      <w:r w:rsidRPr="005269D9">
        <w:rPr>
          <w:sz w:val="22"/>
          <w:szCs w:val="22"/>
        </w:rPr>
        <w:t>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30 (trinta) </w:t>
      </w:r>
      <w:r w:rsidRPr="00F20BF5">
        <w:rPr>
          <w:spacing w:val="-3"/>
          <w:sz w:val="22"/>
          <w:szCs w:val="22"/>
        </w:rPr>
        <w:t xml:space="preserve">dias, </w:t>
      </w:r>
      <w:r w:rsidRPr="00F20BF5">
        <w:rPr>
          <w:sz w:val="22"/>
          <w:szCs w:val="22"/>
        </w:rPr>
        <w:t>multa de 0,5% (cinco décimos 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XXVl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receber o objeto do </w:t>
      </w:r>
      <w:r w:rsidR="00D74BF9">
        <w:rPr>
          <w:sz w:val="22"/>
          <w:szCs w:val="22"/>
          <w:lang w:eastAsia="ar-SA"/>
        </w:rPr>
        <w:t>Contrato</w:t>
      </w:r>
      <w:r w:rsidRPr="005269D9">
        <w:rPr>
          <w:sz w:val="22"/>
          <w:szCs w:val="22"/>
        </w:rPr>
        <w:t>,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efetuar o pagamento do objeto deste </w:t>
      </w:r>
      <w:r w:rsidR="00D74BF9">
        <w:rPr>
          <w:sz w:val="22"/>
          <w:szCs w:val="22"/>
          <w:lang w:eastAsia="ar-SA"/>
        </w:rPr>
        <w:t>Contrato</w:t>
      </w:r>
      <w:r w:rsidRPr="005269D9">
        <w:rPr>
          <w:sz w:val="22"/>
          <w:szCs w:val="22"/>
        </w:rPr>
        <w:t>, nos termos estipulados por este</w:t>
      </w:r>
      <w:r w:rsidRPr="005269D9">
        <w:rPr>
          <w:spacing w:val="-20"/>
          <w:sz w:val="22"/>
          <w:szCs w:val="22"/>
        </w:rPr>
        <w:t xml:space="preserve"> </w:t>
      </w:r>
      <w:r w:rsidRPr="005269D9">
        <w:rPr>
          <w:sz w:val="22"/>
          <w:szCs w:val="22"/>
        </w:rPr>
        <w:t>Edital.</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especificações estabelecidas, na forma e condições determinadas no futuro </w:t>
      </w:r>
      <w:r w:rsidR="00BB2240">
        <w:rPr>
          <w:sz w:val="22"/>
          <w:szCs w:val="22"/>
          <w:lang w:eastAsia="ar-SA"/>
        </w:rPr>
        <w:t>Contrato</w:t>
      </w:r>
      <w:r w:rsidRPr="005269D9">
        <w:rPr>
          <w:sz w:val="22"/>
          <w:szCs w:val="22"/>
        </w:rPr>
        <w:t xml:space="preserve">,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C23CB7">
        <w:rPr>
          <w:b/>
          <w:sz w:val="22"/>
          <w:szCs w:val="22"/>
        </w:rPr>
        <w:t>ital de Pregão nº. 0</w:t>
      </w:r>
      <w:r w:rsidR="00F2017C">
        <w:rPr>
          <w:b/>
          <w:sz w:val="22"/>
          <w:szCs w:val="22"/>
        </w:rPr>
        <w:t>02/2021</w:t>
      </w:r>
      <w:r w:rsidRPr="005269D9">
        <w:rPr>
          <w:b/>
          <w:sz w:val="22"/>
          <w:szCs w:val="22"/>
        </w:rPr>
        <w:t>-PMSI</w:t>
      </w:r>
      <w:r w:rsidRPr="005269D9">
        <w:rPr>
          <w:sz w:val="22"/>
          <w:szCs w:val="22"/>
        </w:rPr>
        <w:t xml:space="preserve">, </w:t>
      </w:r>
      <w:r w:rsidRPr="005269D9">
        <w:rPr>
          <w:spacing w:val="-3"/>
          <w:sz w:val="22"/>
          <w:szCs w:val="22"/>
        </w:rPr>
        <w:t xml:space="preserve">sem </w:t>
      </w:r>
      <w:r w:rsidRPr="005269D9">
        <w:rPr>
          <w:sz w:val="22"/>
          <w:szCs w:val="22"/>
        </w:rPr>
        <w:t>prejuízo das decorrentes das normas, dos anexos e da natureza da</w:t>
      </w:r>
      <w:r w:rsidRPr="005269D9">
        <w:rPr>
          <w:spacing w:val="-11"/>
          <w:sz w:val="22"/>
          <w:szCs w:val="22"/>
        </w:rPr>
        <w:t xml:space="preserve"> </w:t>
      </w:r>
      <w:r w:rsidRPr="005269D9">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manter, durante a execução do futuro </w:t>
      </w:r>
      <w:r w:rsidR="00BB2240">
        <w:rPr>
          <w:sz w:val="22"/>
          <w:szCs w:val="22"/>
          <w:lang w:eastAsia="ar-SA"/>
        </w:rPr>
        <w:t>contrato</w:t>
      </w:r>
      <w:r w:rsidRPr="005269D9">
        <w:rPr>
          <w:sz w:val="22"/>
          <w:szCs w:val="22"/>
        </w:rPr>
        <w:t>,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condições, no preço e no prazo estipulados, considerando-se inclusas no valor do </w:t>
      </w:r>
      <w:r w:rsidR="00BB2240">
        <w:rPr>
          <w:sz w:val="22"/>
          <w:szCs w:val="22"/>
          <w:lang w:eastAsia="ar-SA"/>
        </w:rPr>
        <w:t>Contrato</w:t>
      </w:r>
      <w:r w:rsidR="00BB2240" w:rsidRPr="005269D9">
        <w:rPr>
          <w:sz w:val="22"/>
          <w:szCs w:val="22"/>
        </w:rPr>
        <w:t xml:space="preserve"> </w:t>
      </w:r>
      <w:r w:rsidRPr="005269D9">
        <w:rPr>
          <w:sz w:val="22"/>
          <w:szCs w:val="22"/>
        </w:rPr>
        <w:t>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00BB2240">
        <w:rPr>
          <w:sz w:val="22"/>
          <w:szCs w:val="22"/>
          <w:lang w:eastAsia="ar-SA"/>
        </w:rPr>
        <w:t>Contrato</w:t>
      </w:r>
      <w:r w:rsidRPr="005269D9">
        <w:rPr>
          <w:sz w:val="22"/>
          <w:szCs w:val="22"/>
        </w:rPr>
        <w:t>;</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XXVll-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e/ou autoridade superior, na forma do disposto no parágrafo 3º do art. 43 da lei nº. 8.666/93, </w:t>
      </w:r>
      <w:r w:rsidRPr="005269D9">
        <w:rPr>
          <w:spacing w:val="-3"/>
          <w:sz w:val="22"/>
          <w:szCs w:val="22"/>
        </w:rPr>
        <w:t xml:space="preserve">se </w:t>
      </w:r>
      <w:r w:rsidRPr="005269D9">
        <w:rPr>
          <w:sz w:val="22"/>
          <w:szCs w:val="22"/>
        </w:rPr>
        <w:t>reserva o direito de promover qualquer diligência destinada a esclarecer ou complementar a instrução do processo</w:t>
      </w:r>
      <w:r w:rsidRPr="005269D9">
        <w:rPr>
          <w:spacing w:val="-4"/>
          <w:sz w:val="22"/>
          <w:szCs w:val="22"/>
        </w:rPr>
        <w:t xml:space="preserve"> </w:t>
      </w:r>
      <w:r w:rsidRPr="005269D9">
        <w:rPr>
          <w:sz w:val="22"/>
          <w:szCs w:val="22"/>
        </w:rPr>
        <w:t>licitatório.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Na hipótese de divergência entre este Edital e quaisquer condições apresentadas pelos proponentes, prevalecerão sempre, para todos os efeitos, os termos deste Edital e dos documentos que o</w:t>
      </w:r>
      <w:r w:rsidRPr="005269D9">
        <w:rPr>
          <w:spacing w:val="-1"/>
          <w:sz w:val="22"/>
          <w:szCs w:val="22"/>
        </w:rPr>
        <w:t xml:space="preserve"> </w:t>
      </w:r>
      <w:r w:rsidRPr="005269D9">
        <w:rPr>
          <w:sz w:val="22"/>
          <w:szCs w:val="22"/>
        </w:rPr>
        <w:t>integram.</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a licitação por interesse público, devendo anulá-la por ilegalidade </w:t>
      </w:r>
      <w:r w:rsidRPr="005269D9">
        <w:rPr>
          <w:spacing w:val="-4"/>
          <w:sz w:val="22"/>
          <w:szCs w:val="22"/>
        </w:rPr>
        <w:t xml:space="preserve">em </w:t>
      </w:r>
      <w:r w:rsidRPr="005269D9">
        <w:rPr>
          <w:sz w:val="22"/>
          <w:szCs w:val="22"/>
        </w:rPr>
        <w:t xml:space="preserve">despacho fundamentado,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5269D9">
        <w:rPr>
          <w:spacing w:val="-3"/>
          <w:sz w:val="22"/>
          <w:szCs w:val="22"/>
        </w:rPr>
        <w:t xml:space="preserve">útil </w:t>
      </w:r>
      <w:r w:rsidRPr="005269D9">
        <w:rPr>
          <w:sz w:val="22"/>
          <w:szCs w:val="22"/>
        </w:rPr>
        <w:t>ou de expediente normal subsequentes aos ora</w:t>
      </w:r>
      <w:r w:rsidRPr="005269D9">
        <w:rPr>
          <w:spacing w:val="-16"/>
          <w:sz w:val="22"/>
          <w:szCs w:val="22"/>
        </w:rPr>
        <w:t xml:space="preserve"> </w:t>
      </w:r>
      <w:r w:rsidRPr="005269D9">
        <w:rPr>
          <w:sz w:val="22"/>
          <w:szCs w:val="22"/>
        </w:rPr>
        <w:t>fixados.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(ão) lavrada (s) ata (s) do (s) trabalho (s) desenvolvido (s) em ato público de abertura dos envelopes, a (s) qual (is) será (ão)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Fica eleito, de comum acordo entre as partes, o Foro da Comarca de Santa Fé, para dirimir quaisquer litígios oriundos da licitação e d</w:t>
      </w:r>
      <w:r w:rsidR="005C6D48">
        <w:rPr>
          <w:sz w:val="22"/>
          <w:szCs w:val="22"/>
        </w:rPr>
        <w:t>a</w:t>
      </w:r>
      <w:r w:rsidRPr="005269D9">
        <w:rPr>
          <w:sz w:val="22"/>
          <w:szCs w:val="22"/>
        </w:rPr>
        <w:t xml:space="preserve"> </w:t>
      </w:r>
      <w:r w:rsidR="00D74BF9">
        <w:rPr>
          <w:sz w:val="22"/>
          <w:szCs w:val="22"/>
          <w:lang w:eastAsia="ar-SA"/>
        </w:rPr>
        <w:t>Contrato</w:t>
      </w:r>
      <w:r w:rsidR="00D74BF9" w:rsidRPr="005269D9">
        <w:rPr>
          <w:sz w:val="22"/>
          <w:szCs w:val="22"/>
        </w:rPr>
        <w:t xml:space="preserve"> </w:t>
      </w:r>
      <w:r w:rsidRPr="005269D9">
        <w:rPr>
          <w:sz w:val="22"/>
          <w:szCs w:val="22"/>
        </w:rPr>
        <w:t xml:space="preserve">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Para dirimir quaisquer questões decorrentes da licitação, não resolvidas na esfera administrativa, será competente o foro da Comarca de Salto do Itararé.</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protocolizados no Setor de Protocolo da Prefeitura Municipal de Salto do Itararé, situada na Rua Eduardo Bertoni Junior, nº. 471, no horário das 08:00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Integram o presente Edital os seguintes anexos:</w:t>
      </w:r>
    </w:p>
    <w:p w:rsidR="005269D9" w:rsidRPr="005269D9" w:rsidRDefault="005269D9" w:rsidP="00F20BF5">
      <w:pPr>
        <w:spacing w:line="240" w:lineRule="auto"/>
        <w:contextualSpacing/>
        <w:rPr>
          <w:b/>
          <w:sz w:val="22"/>
          <w:szCs w:val="22"/>
        </w:rPr>
      </w:pPr>
      <w:r w:rsidRPr="005269D9">
        <w:rPr>
          <w:b/>
          <w:sz w:val="22"/>
          <w:szCs w:val="22"/>
        </w:rPr>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r w:rsidRPr="005269D9">
        <w:rPr>
          <w:b/>
          <w:sz w:val="22"/>
          <w:szCs w:val="22"/>
        </w:rPr>
        <w:t>Anexo VI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P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 xml:space="preserve">X – Minuta da </w:t>
      </w:r>
      <w:r w:rsidR="005C6D48" w:rsidRPr="005C6D48">
        <w:rPr>
          <w:b/>
          <w:sz w:val="22"/>
          <w:szCs w:val="22"/>
        </w:rPr>
        <w:t xml:space="preserve">Ata de </w:t>
      </w:r>
      <w:r w:rsidR="00BB2240" w:rsidRPr="00BB2240">
        <w:rPr>
          <w:b/>
          <w:sz w:val="22"/>
          <w:szCs w:val="22"/>
        </w:rPr>
        <w:t>Contrato</w:t>
      </w:r>
    </w:p>
    <w:p w:rsidR="008B58F8" w:rsidRDefault="008B58F8" w:rsidP="00F20BF5">
      <w:pPr>
        <w:pStyle w:val="Ttulo2"/>
        <w:spacing w:before="0" w:line="240" w:lineRule="auto"/>
        <w:jc w:val="right"/>
        <w:rPr>
          <w:rFonts w:ascii="Times New Roman" w:hAnsi="Times New Roman" w:cs="Times New Roman"/>
          <w:color w:val="auto"/>
          <w:sz w:val="22"/>
          <w:szCs w:val="22"/>
        </w:rPr>
      </w:pPr>
    </w:p>
    <w:p w:rsidR="005269D9" w:rsidRPr="009F4AA2" w:rsidRDefault="000F5F46"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F2017C">
        <w:rPr>
          <w:rFonts w:ascii="Times New Roman" w:hAnsi="Times New Roman" w:cs="Times New Roman"/>
          <w:color w:val="auto"/>
          <w:sz w:val="22"/>
          <w:szCs w:val="22"/>
        </w:rPr>
        <w:t>18</w:t>
      </w:r>
      <w:r w:rsidR="005269D9" w:rsidRPr="009F4AA2">
        <w:rPr>
          <w:rFonts w:ascii="Times New Roman" w:hAnsi="Times New Roman" w:cs="Times New Roman"/>
          <w:color w:val="auto"/>
          <w:sz w:val="22"/>
          <w:szCs w:val="22"/>
        </w:rPr>
        <w:t xml:space="preserve"> de </w:t>
      </w:r>
      <w:r w:rsidR="00F2017C">
        <w:rPr>
          <w:rFonts w:ascii="Times New Roman" w:hAnsi="Times New Roman" w:cs="Times New Roman"/>
          <w:color w:val="auto"/>
          <w:sz w:val="22"/>
          <w:szCs w:val="22"/>
        </w:rPr>
        <w:t xml:space="preserve">Janeiro </w:t>
      </w:r>
      <w:r w:rsidR="00C3482A">
        <w:rPr>
          <w:rFonts w:ascii="Times New Roman" w:hAnsi="Times New Roman" w:cs="Times New Roman"/>
          <w:color w:val="auto"/>
          <w:sz w:val="22"/>
          <w:szCs w:val="22"/>
        </w:rPr>
        <w:t>de 202</w:t>
      </w:r>
      <w:r w:rsidR="00F2017C">
        <w:rPr>
          <w:rFonts w:ascii="Times New Roman" w:hAnsi="Times New Roman" w:cs="Times New Roman"/>
          <w:color w:val="auto"/>
          <w:sz w:val="22"/>
          <w:szCs w:val="22"/>
        </w:rPr>
        <w:t>1</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5269D9" w:rsidRDefault="005269D9"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5269D9" w:rsidRPr="005269D9" w:rsidRDefault="005269D9" w:rsidP="00F20BF5">
      <w:pPr>
        <w:pStyle w:val="Corpodetexto"/>
        <w:spacing w:line="240" w:lineRule="auto"/>
        <w:rPr>
          <w:b/>
          <w:sz w:val="22"/>
          <w:szCs w:val="22"/>
        </w:rPr>
      </w:pPr>
    </w:p>
    <w:p w:rsidR="005269D9" w:rsidRPr="005269D9" w:rsidRDefault="007A4F1A" w:rsidP="00F20BF5">
      <w:pPr>
        <w:spacing w:line="240" w:lineRule="auto"/>
        <w:jc w:val="center"/>
        <w:rPr>
          <w:b/>
          <w:sz w:val="22"/>
          <w:szCs w:val="22"/>
        </w:rPr>
      </w:pPr>
      <w:r>
        <w:rPr>
          <w:b/>
          <w:sz w:val="22"/>
          <w:szCs w:val="22"/>
        </w:rPr>
        <w:t>FERNANDO ALVES CARDOSO</w:t>
      </w:r>
    </w:p>
    <w:p w:rsidR="006F26C5" w:rsidRPr="005269D9" w:rsidRDefault="005269D9" w:rsidP="00F20BF5">
      <w:pPr>
        <w:tabs>
          <w:tab w:val="left" w:pos="284"/>
        </w:tabs>
        <w:spacing w:after="0" w:line="240" w:lineRule="auto"/>
        <w:contextualSpacing/>
        <w:jc w:val="center"/>
        <w:rPr>
          <w:b/>
          <w:bCs/>
          <w:sz w:val="22"/>
          <w:szCs w:val="22"/>
        </w:rPr>
      </w:pPr>
      <w:r w:rsidRPr="005269D9">
        <w:rPr>
          <w:b/>
          <w:sz w:val="22"/>
          <w:szCs w:val="22"/>
        </w:rPr>
        <w:t>Pregoeiro</w:t>
      </w:r>
    </w:p>
    <w:p w:rsidR="001969C2" w:rsidRPr="005269D9" w:rsidRDefault="00B86CA6" w:rsidP="00F20BF5">
      <w:pPr>
        <w:spacing w:line="240" w:lineRule="auto"/>
        <w:jc w:val="center"/>
        <w:rPr>
          <w:b/>
          <w:bCs/>
          <w:sz w:val="22"/>
          <w:szCs w:val="22"/>
        </w:rPr>
      </w:pPr>
      <w:r>
        <w:rPr>
          <w:b/>
          <w:bCs/>
          <w:sz w:val="22"/>
          <w:szCs w:val="22"/>
        </w:rPr>
        <w:br w:type="page"/>
      </w:r>
      <w:r w:rsidR="001969C2" w:rsidRPr="005269D9">
        <w:rPr>
          <w:b/>
          <w:bCs/>
          <w:sz w:val="22"/>
          <w:szCs w:val="22"/>
        </w:rPr>
        <w:lastRenderedPageBreak/>
        <w:t>ANEXO I – Memorial Descritivo</w:t>
      </w:r>
    </w:p>
    <w:p w:rsidR="001969C2" w:rsidRDefault="00EF38C3" w:rsidP="00F20BF5">
      <w:pPr>
        <w:tabs>
          <w:tab w:val="left" w:pos="284"/>
        </w:tabs>
        <w:spacing w:after="0" w:line="240" w:lineRule="auto"/>
        <w:contextualSpacing/>
        <w:jc w:val="center"/>
        <w:rPr>
          <w:b/>
          <w:bCs/>
          <w:sz w:val="22"/>
          <w:szCs w:val="22"/>
        </w:rPr>
      </w:pPr>
      <w:r w:rsidRPr="005269D9">
        <w:rPr>
          <w:b/>
          <w:bCs/>
          <w:sz w:val="22"/>
          <w:szCs w:val="22"/>
        </w:rPr>
        <w:t>TERMO DE REFERENCIA</w:t>
      </w:r>
    </w:p>
    <w:p w:rsidR="004759F8" w:rsidRDefault="004759F8" w:rsidP="00F20BF5">
      <w:pPr>
        <w:tabs>
          <w:tab w:val="left" w:pos="284"/>
        </w:tabs>
        <w:spacing w:after="0" w:line="240" w:lineRule="auto"/>
        <w:contextualSpacing/>
        <w:jc w:val="center"/>
        <w:rPr>
          <w:b/>
          <w:bCs/>
          <w:sz w:val="22"/>
          <w:szCs w:val="22"/>
        </w:rPr>
      </w:pPr>
    </w:p>
    <w:p w:rsidR="00EE741B" w:rsidRDefault="003258EE" w:rsidP="00F2017C">
      <w:pPr>
        <w:pStyle w:val="PargrafodaLista"/>
        <w:numPr>
          <w:ilvl w:val="0"/>
          <w:numId w:val="37"/>
        </w:numPr>
        <w:jc w:val="both"/>
        <w:rPr>
          <w:sz w:val="22"/>
          <w:szCs w:val="22"/>
        </w:rPr>
      </w:pPr>
      <w:r w:rsidRPr="00B633D1">
        <w:rPr>
          <w:b/>
          <w:sz w:val="22"/>
          <w:szCs w:val="22"/>
        </w:rPr>
        <w:t>OBJETO:</w:t>
      </w:r>
      <w:r w:rsidRPr="003258EE">
        <w:rPr>
          <w:sz w:val="22"/>
          <w:szCs w:val="22"/>
        </w:rPr>
        <w:t xml:space="preserve"> </w:t>
      </w:r>
      <w:r w:rsidR="00F2017C" w:rsidRPr="00F2017C">
        <w:rPr>
          <w:sz w:val="22"/>
          <w:szCs w:val="22"/>
        </w:rPr>
        <w:t>CONTRATAÇÃO DE EMPRESA PARA PINTURA DO PREDIO DE UMA UNIDADE BAISCA DE SAUDE</w:t>
      </w:r>
      <w:r w:rsidR="00CA2131">
        <w:rPr>
          <w:sz w:val="22"/>
          <w:szCs w:val="22"/>
        </w:rPr>
        <w:t>.</w:t>
      </w:r>
    </w:p>
    <w:p w:rsidR="00EE741B" w:rsidRPr="00EE741B" w:rsidRDefault="00EE741B" w:rsidP="00EE741B">
      <w:pPr>
        <w:pStyle w:val="PargrafodaLista"/>
        <w:ind w:left="0"/>
        <w:jc w:val="both"/>
        <w:rPr>
          <w:sz w:val="22"/>
          <w:szCs w:val="22"/>
        </w:rPr>
      </w:pPr>
    </w:p>
    <w:p w:rsidR="003258EE" w:rsidRPr="005269D9" w:rsidRDefault="003258EE" w:rsidP="00F20BF5">
      <w:pPr>
        <w:tabs>
          <w:tab w:val="left" w:pos="284"/>
        </w:tabs>
        <w:spacing w:after="0" w:line="240" w:lineRule="auto"/>
        <w:contextualSpacing/>
        <w:jc w:val="center"/>
        <w:rPr>
          <w:b/>
          <w:bCs/>
          <w:sz w:val="22"/>
          <w:szCs w:val="22"/>
        </w:rPr>
      </w:pPr>
    </w:p>
    <w:tbl>
      <w:tblPr>
        <w:tblW w:w="8071" w:type="dxa"/>
        <w:tblInd w:w="55" w:type="dxa"/>
        <w:tblCellMar>
          <w:left w:w="70" w:type="dxa"/>
          <w:right w:w="70" w:type="dxa"/>
        </w:tblCellMar>
        <w:tblLook w:val="04A0" w:firstRow="1" w:lastRow="0" w:firstColumn="1" w:lastColumn="0" w:noHBand="0" w:noVBand="1"/>
      </w:tblPr>
      <w:tblGrid>
        <w:gridCol w:w="960"/>
        <w:gridCol w:w="3450"/>
        <w:gridCol w:w="992"/>
        <w:gridCol w:w="1240"/>
        <w:gridCol w:w="1429"/>
      </w:tblGrid>
      <w:tr w:rsidR="00F2017C" w:rsidRPr="009B1C83" w:rsidTr="00F2017C">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ITEM</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DESCRIÇÃO DO OBJETO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UNID.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QUANT.</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VALOR TOTAL</w:t>
            </w:r>
          </w:p>
        </w:tc>
      </w:tr>
      <w:tr w:rsidR="00F2017C" w:rsidRPr="009B1C83" w:rsidTr="00F2017C">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1</w:t>
            </w:r>
          </w:p>
        </w:tc>
        <w:tc>
          <w:tcPr>
            <w:tcW w:w="345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F2017C">
            <w:pPr>
              <w:spacing w:after="0" w:line="240" w:lineRule="auto"/>
              <w:jc w:val="both"/>
              <w:rPr>
                <w:color w:val="000000"/>
                <w:sz w:val="22"/>
                <w:szCs w:val="22"/>
              </w:rPr>
            </w:pPr>
            <w:r w:rsidRPr="009B1C83">
              <w:rPr>
                <w:color w:val="000000"/>
                <w:sz w:val="22"/>
                <w:szCs w:val="22"/>
              </w:rPr>
              <w:t xml:space="preserve">PINTURA </w:t>
            </w:r>
            <w:r>
              <w:rPr>
                <w:color w:val="000000"/>
                <w:sz w:val="22"/>
                <w:szCs w:val="22"/>
              </w:rPr>
              <w:t>DE PAREDES</w:t>
            </w:r>
          </w:p>
        </w:tc>
        <w:tc>
          <w:tcPr>
            <w:tcW w:w="992"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 </w:t>
            </w:r>
            <w:r>
              <w:rPr>
                <w:color w:val="000000"/>
                <w:sz w:val="22"/>
                <w:szCs w:val="22"/>
              </w:rPr>
              <w:t>240,00</w:t>
            </w:r>
          </w:p>
        </w:tc>
        <w:tc>
          <w:tcPr>
            <w:tcW w:w="1429"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F2017C">
            <w:pPr>
              <w:spacing w:after="0" w:line="240" w:lineRule="auto"/>
              <w:jc w:val="center"/>
              <w:rPr>
                <w:color w:val="000000"/>
                <w:sz w:val="22"/>
                <w:szCs w:val="22"/>
              </w:rPr>
            </w:pPr>
            <w:r w:rsidRPr="009B1C83">
              <w:rPr>
                <w:color w:val="000000"/>
                <w:sz w:val="22"/>
                <w:szCs w:val="22"/>
              </w:rPr>
              <w:t xml:space="preserve">R$ </w:t>
            </w:r>
            <w:r>
              <w:rPr>
                <w:color w:val="000000"/>
                <w:sz w:val="22"/>
                <w:szCs w:val="22"/>
              </w:rPr>
              <w:t>1.316,66</w:t>
            </w:r>
          </w:p>
        </w:tc>
      </w:tr>
      <w:tr w:rsidR="00F2017C" w:rsidRPr="009B1C83" w:rsidTr="00F2017C">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2</w:t>
            </w:r>
          </w:p>
        </w:tc>
        <w:tc>
          <w:tcPr>
            <w:tcW w:w="345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F2017C">
            <w:pPr>
              <w:spacing w:after="0" w:line="240" w:lineRule="auto"/>
              <w:jc w:val="both"/>
              <w:rPr>
                <w:color w:val="000000"/>
                <w:sz w:val="22"/>
                <w:szCs w:val="22"/>
              </w:rPr>
            </w:pPr>
            <w:r w:rsidRPr="009B1C83">
              <w:rPr>
                <w:color w:val="000000"/>
                <w:sz w:val="22"/>
                <w:szCs w:val="22"/>
              </w:rPr>
              <w:t xml:space="preserve">PINTURA DE </w:t>
            </w:r>
            <w:r>
              <w:rPr>
                <w:color w:val="000000"/>
                <w:sz w:val="22"/>
                <w:szCs w:val="22"/>
              </w:rPr>
              <w:t>MURO</w:t>
            </w:r>
          </w:p>
        </w:tc>
        <w:tc>
          <w:tcPr>
            <w:tcW w:w="992"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 </w:t>
            </w:r>
            <w:r>
              <w:rPr>
                <w:color w:val="000000"/>
                <w:sz w:val="22"/>
                <w:szCs w:val="22"/>
              </w:rPr>
              <w:t>200,00</w:t>
            </w:r>
          </w:p>
        </w:tc>
        <w:tc>
          <w:tcPr>
            <w:tcW w:w="1429"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F2017C">
            <w:pPr>
              <w:spacing w:after="0" w:line="240" w:lineRule="auto"/>
              <w:jc w:val="center"/>
              <w:rPr>
                <w:color w:val="000000"/>
                <w:sz w:val="22"/>
                <w:szCs w:val="22"/>
              </w:rPr>
            </w:pPr>
            <w:r>
              <w:rPr>
                <w:color w:val="000000"/>
                <w:sz w:val="22"/>
                <w:szCs w:val="22"/>
              </w:rPr>
              <w:t>R$ 1.163,34</w:t>
            </w:r>
          </w:p>
        </w:tc>
      </w:tr>
      <w:tr w:rsidR="00F2017C" w:rsidRPr="009B1C83" w:rsidTr="00F2017C">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b/>
                <w:bCs/>
                <w:color w:val="000000"/>
                <w:sz w:val="22"/>
                <w:szCs w:val="22"/>
              </w:rPr>
            </w:pPr>
            <w:r w:rsidRPr="009B1C83">
              <w:rPr>
                <w:b/>
                <w:bCs/>
                <w:color w:val="000000"/>
                <w:sz w:val="22"/>
                <w:szCs w:val="22"/>
              </w:rPr>
              <w:t>3</w:t>
            </w:r>
          </w:p>
        </w:tc>
        <w:tc>
          <w:tcPr>
            <w:tcW w:w="345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A4642E">
            <w:pPr>
              <w:spacing w:after="0" w:line="240" w:lineRule="auto"/>
              <w:jc w:val="both"/>
              <w:rPr>
                <w:color w:val="000000"/>
                <w:sz w:val="22"/>
                <w:szCs w:val="22"/>
              </w:rPr>
            </w:pPr>
            <w:r>
              <w:rPr>
                <w:color w:val="000000"/>
                <w:sz w:val="22"/>
                <w:szCs w:val="22"/>
              </w:rPr>
              <w:t>PINTURA DE CHÃO</w:t>
            </w:r>
          </w:p>
        </w:tc>
        <w:tc>
          <w:tcPr>
            <w:tcW w:w="992"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M²</w:t>
            </w:r>
          </w:p>
        </w:tc>
        <w:tc>
          <w:tcPr>
            <w:tcW w:w="1240"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9B1C83">
            <w:pPr>
              <w:spacing w:after="0" w:line="240" w:lineRule="auto"/>
              <w:jc w:val="center"/>
              <w:rPr>
                <w:color w:val="000000"/>
                <w:sz w:val="22"/>
                <w:szCs w:val="22"/>
              </w:rPr>
            </w:pPr>
            <w:r w:rsidRPr="009B1C83">
              <w:rPr>
                <w:color w:val="000000"/>
                <w:sz w:val="22"/>
                <w:szCs w:val="22"/>
              </w:rPr>
              <w:t> </w:t>
            </w:r>
            <w:r>
              <w:rPr>
                <w:color w:val="000000"/>
                <w:sz w:val="22"/>
                <w:szCs w:val="22"/>
              </w:rPr>
              <w:t>78,00</w:t>
            </w:r>
          </w:p>
        </w:tc>
        <w:tc>
          <w:tcPr>
            <w:tcW w:w="1429" w:type="dxa"/>
            <w:tcBorders>
              <w:top w:val="nil"/>
              <w:left w:val="nil"/>
              <w:bottom w:val="single" w:sz="4" w:space="0" w:color="auto"/>
              <w:right w:val="single" w:sz="4" w:space="0" w:color="auto"/>
            </w:tcBorders>
            <w:shd w:val="clear" w:color="auto" w:fill="auto"/>
            <w:vAlign w:val="center"/>
            <w:hideMark/>
          </w:tcPr>
          <w:p w:rsidR="00F2017C" w:rsidRPr="009B1C83" w:rsidRDefault="00F2017C" w:rsidP="00F2017C">
            <w:pPr>
              <w:spacing w:after="0" w:line="240" w:lineRule="auto"/>
              <w:jc w:val="center"/>
              <w:rPr>
                <w:color w:val="000000"/>
                <w:sz w:val="22"/>
                <w:szCs w:val="22"/>
              </w:rPr>
            </w:pPr>
            <w:r w:rsidRPr="009B1C83">
              <w:rPr>
                <w:color w:val="000000"/>
                <w:sz w:val="22"/>
                <w:szCs w:val="22"/>
              </w:rPr>
              <w:t xml:space="preserve">R$ </w:t>
            </w:r>
            <w:r>
              <w:rPr>
                <w:color w:val="000000"/>
                <w:sz w:val="22"/>
                <w:szCs w:val="22"/>
              </w:rPr>
              <w:t>242,00</w:t>
            </w:r>
          </w:p>
        </w:tc>
      </w:tr>
      <w:tr w:rsidR="00F2017C" w:rsidRPr="009B1C83" w:rsidTr="00F2017C">
        <w:trPr>
          <w:trHeight w:val="300"/>
        </w:trPr>
        <w:tc>
          <w:tcPr>
            <w:tcW w:w="960" w:type="dxa"/>
            <w:tcBorders>
              <w:top w:val="nil"/>
              <w:left w:val="nil"/>
              <w:bottom w:val="nil"/>
              <w:right w:val="nil"/>
            </w:tcBorders>
            <w:shd w:val="clear" w:color="auto" w:fill="auto"/>
            <w:noWrap/>
            <w:vAlign w:val="bottom"/>
            <w:hideMark/>
          </w:tcPr>
          <w:p w:rsidR="00F2017C" w:rsidRPr="009B1C83" w:rsidRDefault="00F2017C" w:rsidP="009B1C83">
            <w:pPr>
              <w:spacing w:after="0" w:line="240" w:lineRule="auto"/>
              <w:rPr>
                <w:color w:val="000000"/>
                <w:sz w:val="22"/>
                <w:szCs w:val="22"/>
              </w:rPr>
            </w:pPr>
          </w:p>
        </w:tc>
        <w:tc>
          <w:tcPr>
            <w:tcW w:w="3450" w:type="dxa"/>
            <w:tcBorders>
              <w:top w:val="nil"/>
              <w:left w:val="nil"/>
              <w:bottom w:val="nil"/>
              <w:right w:val="nil"/>
            </w:tcBorders>
            <w:shd w:val="clear" w:color="auto" w:fill="auto"/>
            <w:noWrap/>
            <w:vAlign w:val="bottom"/>
            <w:hideMark/>
          </w:tcPr>
          <w:p w:rsidR="00F2017C" w:rsidRPr="009B1C83" w:rsidRDefault="00F2017C" w:rsidP="009B1C83">
            <w:pPr>
              <w:spacing w:after="0" w:line="240" w:lineRule="auto"/>
              <w:rPr>
                <w:color w:val="000000"/>
                <w:sz w:val="22"/>
                <w:szCs w:val="22"/>
              </w:rPr>
            </w:pPr>
          </w:p>
        </w:tc>
        <w:tc>
          <w:tcPr>
            <w:tcW w:w="992" w:type="dxa"/>
            <w:tcBorders>
              <w:top w:val="nil"/>
              <w:left w:val="nil"/>
              <w:bottom w:val="nil"/>
              <w:right w:val="nil"/>
            </w:tcBorders>
            <w:shd w:val="clear" w:color="auto" w:fill="auto"/>
            <w:noWrap/>
            <w:vAlign w:val="bottom"/>
            <w:hideMark/>
          </w:tcPr>
          <w:p w:rsidR="00F2017C" w:rsidRPr="009B1C83" w:rsidRDefault="00F2017C" w:rsidP="009B1C83">
            <w:pPr>
              <w:spacing w:after="0" w:line="240" w:lineRule="auto"/>
              <w:rPr>
                <w:color w:val="000000"/>
                <w:sz w:val="22"/>
                <w:szCs w:val="22"/>
              </w:rPr>
            </w:pPr>
          </w:p>
        </w:tc>
        <w:tc>
          <w:tcPr>
            <w:tcW w:w="2669" w:type="dxa"/>
            <w:gridSpan w:val="2"/>
            <w:tcBorders>
              <w:top w:val="nil"/>
              <w:left w:val="nil"/>
              <w:bottom w:val="single" w:sz="4" w:space="0" w:color="auto"/>
              <w:right w:val="single" w:sz="4" w:space="0" w:color="auto"/>
            </w:tcBorders>
            <w:shd w:val="clear" w:color="auto" w:fill="auto"/>
            <w:noWrap/>
            <w:vAlign w:val="bottom"/>
            <w:hideMark/>
          </w:tcPr>
          <w:p w:rsidR="00F2017C" w:rsidRPr="009B1C83" w:rsidRDefault="00F2017C" w:rsidP="00F2017C">
            <w:pPr>
              <w:spacing w:after="0" w:line="240" w:lineRule="auto"/>
              <w:jc w:val="right"/>
              <w:rPr>
                <w:color w:val="000000"/>
                <w:sz w:val="22"/>
                <w:szCs w:val="22"/>
              </w:rPr>
            </w:pPr>
            <w:r w:rsidRPr="009B1C83">
              <w:rPr>
                <w:color w:val="000000"/>
                <w:sz w:val="22"/>
                <w:szCs w:val="22"/>
              </w:rPr>
              <w:t xml:space="preserve">R$ </w:t>
            </w:r>
            <w:r>
              <w:rPr>
                <w:color w:val="000000"/>
                <w:sz w:val="22"/>
                <w:szCs w:val="22"/>
              </w:rPr>
              <w:t>2.722,00</w:t>
            </w:r>
          </w:p>
        </w:tc>
      </w:tr>
    </w:tbl>
    <w:p w:rsidR="00F124B4" w:rsidRPr="00C04B86" w:rsidRDefault="00C04B86" w:rsidP="00F124B4">
      <w:pPr>
        <w:pStyle w:val="PargrafodaLista"/>
        <w:ind w:left="0"/>
        <w:jc w:val="both"/>
        <w:rPr>
          <w:sz w:val="22"/>
          <w:szCs w:val="22"/>
        </w:rPr>
      </w:pPr>
      <w:r>
        <w:rPr>
          <w:sz w:val="22"/>
          <w:szCs w:val="22"/>
        </w:rPr>
        <w:t xml:space="preserve"> </w:t>
      </w:r>
    </w:p>
    <w:p w:rsidR="00F124B4" w:rsidRDefault="00F124B4" w:rsidP="00F124B4">
      <w:pPr>
        <w:pStyle w:val="PargrafodaLista"/>
        <w:ind w:left="0"/>
        <w:jc w:val="both"/>
        <w:rPr>
          <w:b/>
          <w:sz w:val="22"/>
          <w:szCs w:val="22"/>
        </w:rPr>
      </w:pPr>
    </w:p>
    <w:p w:rsidR="00F124B4" w:rsidRDefault="00F124B4" w:rsidP="00F124B4">
      <w:pPr>
        <w:pStyle w:val="PargrafodaLista"/>
        <w:ind w:left="0"/>
        <w:jc w:val="both"/>
        <w:rPr>
          <w:sz w:val="22"/>
          <w:szCs w:val="22"/>
        </w:rPr>
      </w:pPr>
      <w:r w:rsidRPr="00890D1C">
        <w:rPr>
          <w:b/>
          <w:sz w:val="22"/>
          <w:szCs w:val="22"/>
        </w:rPr>
        <w:t>VALOR TOTAL:</w:t>
      </w:r>
      <w:r w:rsidRPr="00890D1C">
        <w:rPr>
          <w:sz w:val="22"/>
          <w:szCs w:val="22"/>
        </w:rPr>
        <w:t xml:space="preserve"> </w:t>
      </w:r>
      <w:r w:rsidR="00A4642E">
        <w:rPr>
          <w:sz w:val="22"/>
          <w:szCs w:val="22"/>
        </w:rPr>
        <w:t xml:space="preserve">R$ </w:t>
      </w:r>
      <w:r w:rsidR="00F2017C">
        <w:rPr>
          <w:sz w:val="22"/>
          <w:szCs w:val="22"/>
        </w:rPr>
        <w:t>2.722,00 (dois mil setecentos e vinte e reais)</w:t>
      </w:r>
      <w:r w:rsidR="00A4642E">
        <w:rPr>
          <w:sz w:val="22"/>
          <w:szCs w:val="22"/>
        </w:rPr>
        <w:t>.</w:t>
      </w:r>
    </w:p>
    <w:p w:rsidR="00F124B4" w:rsidRPr="00F124B4" w:rsidRDefault="00F124B4" w:rsidP="00F124B4">
      <w:pPr>
        <w:pStyle w:val="PargrafodaLista"/>
        <w:ind w:left="0"/>
        <w:jc w:val="both"/>
        <w:rPr>
          <w:sz w:val="22"/>
          <w:szCs w:val="22"/>
        </w:rPr>
      </w:pPr>
    </w:p>
    <w:p w:rsidR="006C0342" w:rsidRPr="001C13A3" w:rsidRDefault="003D7616" w:rsidP="006C0342">
      <w:pPr>
        <w:pStyle w:val="PargrafodaLista"/>
        <w:numPr>
          <w:ilvl w:val="0"/>
          <w:numId w:val="37"/>
        </w:numPr>
        <w:ind w:left="0" w:firstLine="0"/>
        <w:jc w:val="both"/>
        <w:rPr>
          <w:b/>
          <w:sz w:val="22"/>
          <w:szCs w:val="22"/>
        </w:rPr>
      </w:pPr>
      <w:r>
        <w:rPr>
          <w:b/>
          <w:sz w:val="22"/>
          <w:szCs w:val="22"/>
        </w:rPr>
        <w:t xml:space="preserve">DOS PRAZOS PARA </w:t>
      </w:r>
      <w:r w:rsidR="00A4642E">
        <w:rPr>
          <w:b/>
          <w:sz w:val="22"/>
          <w:szCs w:val="22"/>
        </w:rPr>
        <w:t>OS SERVIÇOS</w:t>
      </w:r>
      <w:r w:rsidR="006C0342" w:rsidRPr="001C13A3">
        <w:rPr>
          <w:b/>
          <w:sz w:val="22"/>
          <w:szCs w:val="22"/>
        </w:rPr>
        <w:t>:</w:t>
      </w:r>
    </w:p>
    <w:p w:rsidR="006C0342" w:rsidRPr="006C0342" w:rsidRDefault="006C0342" w:rsidP="006C0342">
      <w:pPr>
        <w:pStyle w:val="PargrafodaLista"/>
        <w:ind w:left="0"/>
        <w:jc w:val="both"/>
        <w:rPr>
          <w:sz w:val="22"/>
          <w:szCs w:val="22"/>
        </w:rPr>
      </w:pPr>
    </w:p>
    <w:p w:rsidR="00F124B4" w:rsidRPr="00A4642E" w:rsidRDefault="00F124B4" w:rsidP="00A4642E">
      <w:pPr>
        <w:jc w:val="both"/>
        <w:rPr>
          <w:sz w:val="22"/>
          <w:szCs w:val="22"/>
        </w:rPr>
      </w:pPr>
    </w:p>
    <w:p w:rsidR="00F124B4" w:rsidRPr="006C0342" w:rsidRDefault="00F124B4" w:rsidP="00F124B4">
      <w:pPr>
        <w:pStyle w:val="PargrafodaLista"/>
        <w:ind w:left="0"/>
        <w:jc w:val="both"/>
        <w:rPr>
          <w:sz w:val="22"/>
          <w:szCs w:val="22"/>
        </w:rPr>
      </w:pPr>
    </w:p>
    <w:p w:rsidR="009F4AA2" w:rsidRPr="00A54249" w:rsidRDefault="00F90693" w:rsidP="00F20BF5">
      <w:pPr>
        <w:overflowPunct w:val="0"/>
        <w:adjustRightInd w:val="0"/>
        <w:spacing w:line="240" w:lineRule="auto"/>
        <w:contextualSpacing/>
        <w:jc w:val="center"/>
        <w:textAlignment w:val="baseline"/>
        <w:rPr>
          <w:b/>
          <w:sz w:val="22"/>
          <w:szCs w:val="22"/>
        </w:rPr>
      </w:pPr>
      <w:r w:rsidRPr="005269D9">
        <w:rPr>
          <w:sz w:val="22"/>
          <w:szCs w:val="22"/>
        </w:rPr>
        <w:br w:type="page"/>
      </w:r>
      <w:r w:rsidR="009F4AA2"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F20BF5">
      <w:pPr>
        <w:spacing w:line="240" w:lineRule="auto"/>
        <w:jc w:val="both"/>
        <w:rPr>
          <w:b/>
          <w:bCs/>
          <w:sz w:val="22"/>
          <w:szCs w:val="22"/>
        </w:rPr>
      </w:pPr>
      <w:r w:rsidRPr="00A54249">
        <w:rPr>
          <w:b/>
          <w:bCs/>
          <w:sz w:val="22"/>
          <w:szCs w:val="22"/>
        </w:rPr>
        <w:t xml:space="preserve">PROPONENTE: </w:t>
      </w:r>
    </w:p>
    <w:p w:rsidR="009F4AA2" w:rsidRPr="00A54249" w:rsidRDefault="009F4AA2" w:rsidP="00F20BF5">
      <w:pPr>
        <w:spacing w:line="240" w:lineRule="auto"/>
        <w:jc w:val="both"/>
        <w:rPr>
          <w:b/>
          <w:bCs/>
          <w:sz w:val="22"/>
          <w:szCs w:val="22"/>
        </w:rPr>
      </w:pPr>
      <w:r w:rsidRPr="00A54249">
        <w:rPr>
          <w:b/>
          <w:bCs/>
          <w:sz w:val="22"/>
          <w:szCs w:val="22"/>
        </w:rPr>
        <w:t xml:space="preserve">CNPJ: </w:t>
      </w:r>
    </w:p>
    <w:p w:rsidR="009F4AA2" w:rsidRPr="00A54249" w:rsidRDefault="009F4AA2" w:rsidP="00F20BF5">
      <w:pPr>
        <w:spacing w:line="240" w:lineRule="auto"/>
        <w:jc w:val="both"/>
        <w:rPr>
          <w:b/>
          <w:bCs/>
          <w:sz w:val="22"/>
          <w:szCs w:val="22"/>
        </w:rPr>
      </w:pPr>
      <w:r w:rsidRPr="00A54249">
        <w:rPr>
          <w:b/>
          <w:bCs/>
          <w:sz w:val="22"/>
          <w:szCs w:val="22"/>
        </w:rPr>
        <w:t xml:space="preserve">ENDEREÇO: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MODALIDADE DA LICITAÇÃO:</w:t>
      </w:r>
      <w:r w:rsidRPr="00A54249">
        <w:rPr>
          <w:sz w:val="22"/>
          <w:szCs w:val="22"/>
        </w:rPr>
        <w:t xml:space="preserve"> PREGÃO PRESENCIAL DO </w:t>
      </w:r>
      <w:r w:rsidR="00EE741B" w:rsidRPr="00EE741B">
        <w:rPr>
          <w:sz w:val="22"/>
          <w:szCs w:val="22"/>
        </w:rPr>
        <w:t xml:space="preserve">MENOR PREÇO </w:t>
      </w:r>
      <w:r w:rsidR="00A4642E">
        <w:rPr>
          <w:sz w:val="22"/>
          <w:szCs w:val="22"/>
        </w:rPr>
        <w:t>GLOBAL</w:t>
      </w:r>
      <w:r w:rsidR="00EE741B" w:rsidRPr="00EE741B">
        <w:rPr>
          <w:sz w:val="22"/>
          <w:szCs w:val="22"/>
        </w:rPr>
        <w:t xml:space="preserve"> </w:t>
      </w:r>
      <w:r w:rsidRPr="00A54249">
        <w:rPr>
          <w:b/>
          <w:sz w:val="22"/>
          <w:szCs w:val="22"/>
        </w:rPr>
        <w:t>PROCESSO Nº:</w:t>
      </w:r>
      <w:r w:rsidRPr="00A54249">
        <w:rPr>
          <w:sz w:val="22"/>
          <w:szCs w:val="22"/>
        </w:rPr>
        <w:t xml:space="preserve"> </w:t>
      </w:r>
      <w:r w:rsidR="00FE39CA">
        <w:rPr>
          <w:sz w:val="22"/>
          <w:szCs w:val="22"/>
        </w:rPr>
        <w:t>002/2021</w:t>
      </w:r>
    </w:p>
    <w:p w:rsidR="009F4AA2" w:rsidRPr="00A54249" w:rsidRDefault="009F4AA2" w:rsidP="00F20BF5">
      <w:pPr>
        <w:spacing w:line="240" w:lineRule="auto"/>
        <w:jc w:val="both"/>
        <w:rPr>
          <w:b/>
          <w:sz w:val="22"/>
          <w:szCs w:val="22"/>
        </w:rPr>
      </w:pPr>
      <w:r w:rsidRPr="00A54249">
        <w:rPr>
          <w:b/>
          <w:sz w:val="22"/>
          <w:szCs w:val="22"/>
        </w:rPr>
        <w:t xml:space="preserve">DATA DO ENCERRAMENTO: </w:t>
      </w:r>
    </w:p>
    <w:p w:rsidR="009F4AA2" w:rsidRPr="00A54249" w:rsidRDefault="009F4AA2" w:rsidP="00F20BF5">
      <w:pPr>
        <w:spacing w:line="240" w:lineRule="auto"/>
        <w:jc w:val="both"/>
        <w:rPr>
          <w:b/>
          <w:sz w:val="22"/>
          <w:szCs w:val="22"/>
        </w:rPr>
      </w:pPr>
      <w:r w:rsidRPr="00A54249">
        <w:rPr>
          <w:b/>
          <w:sz w:val="22"/>
          <w:szCs w:val="22"/>
        </w:rPr>
        <w:t xml:space="preserve">PRAZO DO RECEBIMENTO DA PROPOSTA: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bCs/>
          <w:sz w:val="22"/>
          <w:szCs w:val="22"/>
        </w:rPr>
      </w:pPr>
      <w:r w:rsidRPr="00A54249">
        <w:rPr>
          <w:b/>
          <w:bCs/>
          <w:sz w:val="22"/>
          <w:szCs w:val="22"/>
        </w:rPr>
        <w:t>OBJETO DA LICITAÇÃO:</w:t>
      </w:r>
      <w:r w:rsidRPr="00A54249">
        <w:rPr>
          <w:bCs/>
          <w:sz w:val="22"/>
          <w:szCs w:val="22"/>
        </w:rPr>
        <w:t xml:space="preserve"> </w:t>
      </w:r>
      <w:r w:rsidR="00FE39CA" w:rsidRPr="00FE39CA">
        <w:rPr>
          <w:sz w:val="22"/>
          <w:szCs w:val="22"/>
        </w:rPr>
        <w:t xml:space="preserve"> </w:t>
      </w:r>
      <w:r w:rsidR="00FE39CA" w:rsidRPr="00F2017C">
        <w:rPr>
          <w:sz w:val="22"/>
          <w:szCs w:val="22"/>
        </w:rPr>
        <w:t>CONTRATAÇÃO DE EMPRESA PARA PINTURA DO PREDIO DE UMA UNIDADE BAISCA DE SAUDE</w:t>
      </w:r>
      <w:r w:rsidR="00FE39CA">
        <w:rPr>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A4642E" w:rsidP="00F20BF5">
            <w:pPr>
              <w:spacing w:line="240" w:lineRule="auto"/>
              <w:jc w:val="both"/>
              <w:rPr>
                <w:b/>
                <w:sz w:val="22"/>
                <w:szCs w:val="22"/>
              </w:rPr>
            </w:pPr>
            <w:r>
              <w:rPr>
                <w:b/>
                <w:sz w:val="22"/>
                <w:szCs w:val="22"/>
              </w:rPr>
              <w:t>VALOR DA PROPOSTA</w:t>
            </w:r>
            <w:r w:rsidR="009F4AA2" w:rsidRPr="00A54249">
              <w:rPr>
                <w:b/>
                <w:sz w:val="22"/>
                <w:szCs w:val="22"/>
              </w:rPr>
              <w:t>:</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F90693" w:rsidRDefault="00F90693" w:rsidP="00F20BF5">
      <w:pPr>
        <w:spacing w:line="240" w:lineRule="auto"/>
        <w:rPr>
          <w:sz w:val="22"/>
          <w:szCs w:val="22"/>
        </w:rPr>
      </w:pPr>
    </w:p>
    <w:p w:rsidR="00486316" w:rsidRDefault="00486316" w:rsidP="00F20BF5">
      <w:pPr>
        <w:spacing w:line="240" w:lineRule="auto"/>
        <w:rPr>
          <w:sz w:val="22"/>
          <w:szCs w:val="22"/>
        </w:rPr>
      </w:pPr>
    </w:p>
    <w:p w:rsidR="00A54249" w:rsidRDefault="00A54249" w:rsidP="00F20BF5">
      <w:pPr>
        <w:spacing w:line="240" w:lineRule="auto"/>
        <w:rPr>
          <w:sz w:val="22"/>
          <w:szCs w:val="22"/>
        </w:rPr>
      </w:pPr>
    </w:p>
    <w:p w:rsidR="00A4642E" w:rsidRDefault="00A4642E" w:rsidP="00F20BF5">
      <w:pPr>
        <w:spacing w:line="240" w:lineRule="auto"/>
        <w:rPr>
          <w:sz w:val="22"/>
          <w:szCs w:val="22"/>
        </w:rPr>
      </w:pPr>
    </w:p>
    <w:p w:rsidR="007C7E5B" w:rsidRDefault="007C7E5B" w:rsidP="00F20BF5">
      <w:pPr>
        <w:spacing w:line="240" w:lineRule="auto"/>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Sr.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G e CPF/MF do representante legal da empresa Proponente</w:t>
      </w:r>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art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3030F0" w:rsidRDefault="003030F0"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Sr.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 de __________ de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3030F0">
      <w:pPr>
        <w:overflowPunct w:val="0"/>
        <w:adjustRightInd w:val="0"/>
        <w:spacing w:line="240" w:lineRule="auto"/>
        <w:contextualSpacing/>
        <w:jc w:val="both"/>
        <w:textAlignment w:val="baseline"/>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FE39CA" w:rsidRPr="00FE39CA">
        <w:rPr>
          <w:b/>
          <w:sz w:val="22"/>
          <w:szCs w:val="22"/>
        </w:rPr>
        <w:t>CONTRATAÇÃO DE EMPRESA PARA PINTURA DO PREDIO DE UMA UNIDADE BAISCA DE SAUDE.</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da presente,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_____ de ____________ de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          .</w:t>
      </w:r>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à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(Local), ___ de _____________ de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3030F0" w:rsidRDefault="003030F0" w:rsidP="00F20BF5">
      <w:pPr>
        <w:overflowPunct w:val="0"/>
        <w:adjustRightInd w:val="0"/>
        <w:spacing w:after="0" w:line="240" w:lineRule="auto"/>
        <w:contextualSpacing/>
        <w:jc w:val="center"/>
        <w:textAlignment w:val="baseline"/>
        <w:rPr>
          <w:b/>
          <w:sz w:val="22"/>
          <w:szCs w:val="22"/>
        </w:rPr>
      </w:pPr>
    </w:p>
    <w:p w:rsidR="00A54249" w:rsidRDefault="00A54249" w:rsidP="00F20BF5">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DE </w:t>
      </w:r>
      <w:r w:rsidR="00FB3D6D">
        <w:rPr>
          <w:b/>
          <w:sz w:val="22"/>
          <w:szCs w:val="22"/>
          <w:u w:val="single"/>
        </w:rPr>
        <w:t xml:space="preserve">ATA DE </w:t>
      </w:r>
      <w:r w:rsidR="00BB2240" w:rsidRPr="00BB2240">
        <w:rPr>
          <w:b/>
          <w:sz w:val="22"/>
          <w:szCs w:val="22"/>
          <w:u w:val="single"/>
        </w:rPr>
        <w:t>CONTRATO</w:t>
      </w:r>
    </w:p>
    <w:p w:rsidR="00A54249" w:rsidRPr="00A54249" w:rsidRDefault="00A54249" w:rsidP="00F20BF5">
      <w:pPr>
        <w:spacing w:after="0" w:line="240" w:lineRule="auto"/>
        <w:rPr>
          <w:sz w:val="22"/>
          <w:szCs w:val="22"/>
        </w:rPr>
      </w:pPr>
    </w:p>
    <w:p w:rsidR="00A54249" w:rsidRDefault="00FE39CA" w:rsidP="00F20BF5">
      <w:pPr>
        <w:spacing w:after="0" w:line="240" w:lineRule="auto"/>
        <w:rPr>
          <w:b/>
          <w:sz w:val="22"/>
          <w:szCs w:val="22"/>
        </w:rPr>
      </w:pPr>
      <w:r>
        <w:rPr>
          <w:b/>
          <w:sz w:val="22"/>
          <w:szCs w:val="22"/>
        </w:rPr>
        <w:t>PREGÃO PRESENCIAL Nº 002/2021</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social(is), em ordem de preferência por classificação, doravante denominada(s) DETENTORA(S), resolvem firmar o presente ajuste para </w:t>
      </w:r>
      <w:r w:rsidR="00BB2240">
        <w:rPr>
          <w:sz w:val="22"/>
          <w:szCs w:val="22"/>
          <w:lang w:eastAsia="ar-SA"/>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Denominação: ...........................</w:t>
      </w:r>
    </w:p>
    <w:p w:rsidR="00A54249" w:rsidRPr="00A54249" w:rsidRDefault="00A54249" w:rsidP="00F20BF5">
      <w:pPr>
        <w:spacing w:after="0" w:line="240" w:lineRule="auto"/>
        <w:rPr>
          <w:sz w:val="22"/>
          <w:szCs w:val="22"/>
        </w:rPr>
      </w:pPr>
      <w:r w:rsidRPr="00A54249">
        <w:rPr>
          <w:sz w:val="22"/>
          <w:szCs w:val="22"/>
        </w:rPr>
        <w:t>Endereço: ..................................</w:t>
      </w:r>
    </w:p>
    <w:p w:rsidR="00A54249" w:rsidRPr="00A54249" w:rsidRDefault="00A54249" w:rsidP="00F20BF5">
      <w:pPr>
        <w:spacing w:after="0" w:line="240" w:lineRule="auto"/>
        <w:rPr>
          <w:sz w:val="22"/>
          <w:szCs w:val="22"/>
        </w:rPr>
      </w:pPr>
      <w:r w:rsidRPr="00A54249">
        <w:rPr>
          <w:sz w:val="22"/>
          <w:szCs w:val="22"/>
        </w:rPr>
        <w:t>CNPJ: ........................................</w:t>
      </w:r>
    </w:p>
    <w:p w:rsidR="00A54249" w:rsidRPr="00A54249" w:rsidRDefault="00A54249" w:rsidP="00F20BF5">
      <w:pPr>
        <w:spacing w:after="0" w:line="240" w:lineRule="auto"/>
        <w:rPr>
          <w:sz w:val="22"/>
          <w:szCs w:val="22"/>
        </w:rPr>
      </w:pPr>
      <w:r w:rsidRPr="00A54249">
        <w:rPr>
          <w:sz w:val="22"/>
          <w:szCs w:val="22"/>
        </w:rPr>
        <w:t>Representante Legal: .................</w:t>
      </w:r>
    </w:p>
    <w:p w:rsidR="00A54249" w:rsidRPr="00A54249" w:rsidRDefault="00A54249" w:rsidP="00F20BF5">
      <w:pPr>
        <w:spacing w:after="0" w:line="240" w:lineRule="auto"/>
        <w:rPr>
          <w:sz w:val="22"/>
          <w:szCs w:val="22"/>
        </w:rPr>
      </w:pPr>
      <w:r w:rsidRPr="00A54249">
        <w:rPr>
          <w:sz w:val="22"/>
          <w:szCs w:val="22"/>
        </w:rPr>
        <w:t>CPF: ..........................................</w:t>
      </w:r>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r w:rsidRPr="00A54249">
        <w:rPr>
          <w:sz w:val="22"/>
          <w:szCs w:val="22"/>
        </w:rPr>
        <w:t xml:space="preserve">ITEM </w:t>
      </w:r>
      <w:r w:rsidR="00486316">
        <w:rPr>
          <w:sz w:val="22"/>
          <w:szCs w:val="22"/>
        </w:rPr>
        <w:t>:</w:t>
      </w:r>
    </w:p>
    <w:p w:rsidR="00AB6E2C" w:rsidRPr="00A54249" w:rsidRDefault="004E035A" w:rsidP="00F20BF5">
      <w:pPr>
        <w:spacing w:after="0" w:line="240" w:lineRule="auto"/>
        <w:rPr>
          <w:sz w:val="22"/>
          <w:szCs w:val="22"/>
        </w:rPr>
      </w:pPr>
      <w:r w:rsidRPr="008D2A8A">
        <w:rPr>
          <w:sz w:val="22"/>
          <w:szCs w:val="22"/>
        </w:rPr>
        <w:t>xxxxxxxxxxxxxxxxxx</w:t>
      </w:r>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Default="00A54249" w:rsidP="00F20BF5">
      <w:pPr>
        <w:spacing w:after="0" w:line="240" w:lineRule="auto"/>
        <w:jc w:val="both"/>
        <w:rPr>
          <w:b/>
          <w:sz w:val="22"/>
          <w:szCs w:val="22"/>
        </w:rPr>
      </w:pPr>
      <w:r w:rsidRPr="00A54249">
        <w:rPr>
          <w:sz w:val="22"/>
          <w:szCs w:val="22"/>
        </w:rPr>
        <w:t xml:space="preserve">1 - </w:t>
      </w:r>
      <w:r w:rsidRPr="00A54249">
        <w:rPr>
          <w:sz w:val="22"/>
          <w:szCs w:val="22"/>
        </w:rPr>
        <w:tab/>
      </w:r>
      <w:r w:rsidR="00FE39CA" w:rsidRPr="00FE39CA">
        <w:rPr>
          <w:b/>
          <w:sz w:val="22"/>
          <w:szCs w:val="22"/>
        </w:rPr>
        <w:t>CONTRATAÇÃO DE EMPRESA PARA PINTURA DO PREDIO DE UMA UNIDADE BAISCA DE SAUDE.</w:t>
      </w:r>
      <w:bookmarkStart w:id="0" w:name="_GoBack"/>
      <w:bookmarkEnd w:id="0"/>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931BF1">
        <w:rPr>
          <w:sz w:val="22"/>
          <w:szCs w:val="22"/>
        </w:rPr>
        <w:t>As solicitações de exames</w:t>
      </w:r>
      <w:r w:rsidRPr="00A54249">
        <w:rPr>
          <w:sz w:val="22"/>
          <w:szCs w:val="22"/>
        </w:rPr>
        <w:t xml:space="preserve"> ocorrerão de acordo com as necessidades do Município e por meio da emissão de Nota de Empenh</w:t>
      </w:r>
      <w:r w:rsidR="005C6D48">
        <w:rPr>
          <w:sz w:val="22"/>
          <w:szCs w:val="22"/>
        </w:rPr>
        <w:t xml:space="preserve">o ou da assinatura do respectiva </w:t>
      </w:r>
      <w:r w:rsidR="00BB2240">
        <w:rPr>
          <w:sz w:val="22"/>
          <w:szCs w:val="22"/>
          <w:lang w:eastAsia="ar-SA"/>
        </w:rPr>
        <w:t>Contrato</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2.2 - Os mobiliário</w:t>
      </w:r>
      <w:r w:rsidR="00F124B4">
        <w:rPr>
          <w:sz w:val="22"/>
          <w:szCs w:val="22"/>
        </w:rPr>
        <w:t>s deverão ser entregues em até 7 (sete</w:t>
      </w:r>
      <w:r w:rsidRPr="00A54249">
        <w:rPr>
          <w:sz w:val="22"/>
          <w:szCs w:val="22"/>
        </w:rPr>
        <w:t>) dia</w:t>
      </w:r>
      <w:r w:rsidR="00F124B4">
        <w:rPr>
          <w:sz w:val="22"/>
          <w:szCs w:val="22"/>
        </w:rPr>
        <w:t>s corridos</w:t>
      </w:r>
      <w:r w:rsidRPr="00A54249">
        <w:rPr>
          <w:sz w:val="22"/>
          <w:szCs w:val="22"/>
        </w:rPr>
        <w:t xml:space="preserve">, nos termos do Edital do Pregão Presencial nº </w:t>
      </w:r>
      <w:r w:rsidR="00A4642E">
        <w:rPr>
          <w:b/>
          <w:sz w:val="22"/>
          <w:szCs w:val="22"/>
        </w:rPr>
        <w:t>053/2020</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 xml:space="preserve">Constatada divergência entre o material entregue e o material especificado na proposta, a DETENTORA deverá substituir o mesmo em, no máximo, </w:t>
      </w:r>
      <w:r w:rsidR="00F124B4">
        <w:rPr>
          <w:sz w:val="22"/>
          <w:szCs w:val="22"/>
        </w:rPr>
        <w:t>48 (quarenta e oito) horas</w:t>
      </w:r>
      <w:r w:rsidRPr="00A54249">
        <w:rPr>
          <w:sz w:val="22"/>
          <w:szCs w:val="22"/>
        </w:rPr>
        <w:t>,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A54249" w:rsidP="00F20BF5">
      <w:pPr>
        <w:spacing w:after="0" w:line="240" w:lineRule="auto"/>
        <w:jc w:val="both"/>
        <w:rPr>
          <w:sz w:val="22"/>
          <w:szCs w:val="22"/>
        </w:rPr>
      </w:pPr>
      <w:r w:rsidRPr="00A54249">
        <w:rPr>
          <w:sz w:val="22"/>
          <w:szCs w:val="22"/>
        </w:rPr>
        <w:t>3.1 -</w:t>
      </w:r>
      <w:r w:rsidRPr="00A54249">
        <w:rPr>
          <w:sz w:val="22"/>
          <w:szCs w:val="22"/>
        </w:rPr>
        <w:tab/>
        <w:t xml:space="preserve">O prazo de vigência desta </w:t>
      </w:r>
      <w:r w:rsidR="00BB2240">
        <w:rPr>
          <w:sz w:val="22"/>
          <w:szCs w:val="22"/>
          <w:lang w:eastAsia="ar-SA"/>
        </w:rPr>
        <w:t>Contrato</w:t>
      </w:r>
      <w:r w:rsidR="00BB2240">
        <w:rPr>
          <w:sz w:val="22"/>
          <w:szCs w:val="22"/>
        </w:rPr>
        <w:t xml:space="preserve"> </w:t>
      </w:r>
      <w:r w:rsidR="00FB3D6D">
        <w:rPr>
          <w:sz w:val="22"/>
          <w:szCs w:val="22"/>
        </w:rPr>
        <w:t>é de Preços é de 12</w:t>
      </w:r>
      <w:r w:rsidRPr="00A54249">
        <w:rPr>
          <w:sz w:val="22"/>
          <w:szCs w:val="22"/>
        </w:rPr>
        <w:t xml:space="preserve"> (</w:t>
      </w:r>
      <w:r w:rsidR="00FB3D6D">
        <w:rPr>
          <w:sz w:val="22"/>
          <w:szCs w:val="22"/>
        </w:rPr>
        <w:t>doze</w:t>
      </w:r>
      <w:r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lastRenderedPageBreak/>
        <w:t>4.3 – As empresas enquadradas dentro da NORMA DE PROCEDIMENTO FISCAL 095/2009, deverão emitir NOTA FISCAL ELETRÔNICA – Nfe.</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A DETENTORA deverá comunicar as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FE39CA">
        <w:rPr>
          <w:b/>
          <w:sz w:val="22"/>
          <w:szCs w:val="22"/>
        </w:rPr>
        <w:t>002/2021</w:t>
      </w:r>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BB2240">
        <w:rPr>
          <w:sz w:val="22"/>
          <w:szCs w:val="22"/>
          <w:lang w:eastAsia="ar-SA"/>
        </w:rPr>
        <w:t>Contrato</w:t>
      </w:r>
      <w:r w:rsidR="005C6D48">
        <w:rPr>
          <w:sz w:val="22"/>
          <w:szCs w:val="22"/>
        </w:rPr>
        <w:t xml:space="preserve">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Nada mais havendo a ser declarado, foi dada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Pr="003030F0" w:rsidRDefault="00AB6E2C" w:rsidP="003030F0">
      <w:pPr>
        <w:spacing w:after="0" w:line="240" w:lineRule="auto"/>
        <w:jc w:val="right"/>
        <w:rPr>
          <w:sz w:val="22"/>
          <w:szCs w:val="22"/>
        </w:rPr>
      </w:pPr>
      <w:r w:rsidRPr="00AB6E2C">
        <w:rPr>
          <w:sz w:val="22"/>
          <w:szCs w:val="22"/>
        </w:rPr>
        <w:t>Salto do Itararé/PR, ........ de ............................. de 2018.</w:t>
      </w:r>
    </w:p>
    <w:p w:rsidR="00AB6E2C" w:rsidRDefault="00AB6E2C" w:rsidP="00F20BF5">
      <w:pPr>
        <w:spacing w:after="0" w:line="240" w:lineRule="auto"/>
        <w:jc w:val="center"/>
        <w:sectPr w:rsidR="00AB6E2C" w:rsidSect="003030F0">
          <w:headerReference w:type="even" r:id="rId10"/>
          <w:headerReference w:type="default" r:id="rId11"/>
          <w:footerReference w:type="default" r:id="rId12"/>
          <w:pgSz w:w="11907" w:h="16840" w:code="9"/>
          <w:pgMar w:top="1985"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AB6E2C" w:rsidRDefault="00AB6E2C" w:rsidP="00F20BF5">
      <w:pPr>
        <w:spacing w:after="0" w:line="240" w:lineRule="auto"/>
        <w:jc w:val="both"/>
        <w:rPr>
          <w:sz w:val="22"/>
          <w:szCs w:val="22"/>
        </w:rPr>
      </w:pPr>
      <w:r w:rsidRPr="00AB6E2C">
        <w:rPr>
          <w:sz w:val="22"/>
          <w:szCs w:val="22"/>
        </w:rPr>
        <w:t>R.G. nº                                                                               R.G. nº</w:t>
      </w:r>
    </w:p>
    <w:p w:rsidR="00AB6E2C" w:rsidRPr="00B560C6" w:rsidRDefault="00AB6E2C" w:rsidP="00F20BF5">
      <w:pPr>
        <w:overflowPunct w:val="0"/>
        <w:adjustRightInd w:val="0"/>
        <w:spacing w:line="240" w:lineRule="auto"/>
        <w:contextualSpacing/>
        <w:textAlignment w:val="baseline"/>
      </w:pPr>
    </w:p>
    <w:sectPr w:rsidR="00AB6E2C" w:rsidRPr="00B560C6"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93" w:rsidRDefault="001F2C93">
      <w:pPr>
        <w:spacing w:after="0" w:line="240" w:lineRule="auto"/>
      </w:pPr>
      <w:r>
        <w:separator/>
      </w:r>
    </w:p>
  </w:endnote>
  <w:endnote w:type="continuationSeparator" w:id="0">
    <w:p w:rsidR="001F2C93" w:rsidRDefault="001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0F" w:rsidRDefault="00B8650F" w:rsidP="008D2BAA">
    <w:pPr>
      <w:pBdr>
        <w:bottom w:val="single" w:sz="12" w:space="1" w:color="auto"/>
      </w:pBdr>
      <w:spacing w:after="0"/>
      <w:jc w:val="center"/>
    </w:pPr>
  </w:p>
  <w:p w:rsidR="00B8650F" w:rsidRPr="00E317AD" w:rsidRDefault="00B8650F" w:rsidP="008D2BAA">
    <w:pPr>
      <w:spacing w:after="0"/>
      <w:jc w:val="center"/>
    </w:pPr>
    <w:r w:rsidRPr="00E317AD">
      <w:t>Rua Eduardo Bertoni Junior, 471 – Centro – Salto do Itararé – Estado do Paraná – CEP: 84.945-000</w:t>
    </w:r>
  </w:p>
  <w:p w:rsidR="00B8650F" w:rsidRPr="003C1400" w:rsidRDefault="00B8650F" w:rsidP="003C1400">
    <w:pPr>
      <w:spacing w:after="0"/>
      <w:jc w:val="center"/>
    </w:pPr>
    <w:r>
      <w:t xml:space="preserve">Fone/Fax: 43 – 3579 - 1607  -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93" w:rsidRDefault="001F2C93">
      <w:pPr>
        <w:spacing w:after="0" w:line="240" w:lineRule="auto"/>
      </w:pPr>
      <w:r>
        <w:separator/>
      </w:r>
    </w:p>
  </w:footnote>
  <w:footnote w:type="continuationSeparator" w:id="0">
    <w:p w:rsidR="001F2C93" w:rsidRDefault="001F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0F" w:rsidRDefault="00B8650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50F" w:rsidRDefault="00B8650F">
    <w:pPr>
      <w:pStyle w:val="Cabealho"/>
      <w:ind w:right="360"/>
    </w:pPr>
  </w:p>
  <w:p w:rsidR="00B8650F" w:rsidRDefault="00B8650F"/>
  <w:p w:rsidR="00B8650F" w:rsidRDefault="00B8650F"/>
  <w:p w:rsidR="00B8650F" w:rsidRDefault="00B8650F"/>
  <w:p w:rsidR="00B8650F" w:rsidRDefault="00B865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0F" w:rsidRDefault="00B8650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39CA">
      <w:rPr>
        <w:rStyle w:val="Nmerodepgina"/>
        <w:noProof/>
      </w:rPr>
      <w:t>10</w:t>
    </w:r>
    <w:r>
      <w:rPr>
        <w:rStyle w:val="Nmerodepgina"/>
      </w:rPr>
      <w:fldChar w:fldCharType="end"/>
    </w:r>
  </w:p>
  <w:p w:rsidR="00B8650F" w:rsidRDefault="00B8650F" w:rsidP="003C1400">
    <w:pPr>
      <w:pStyle w:val="Cabealho"/>
    </w:pPr>
    <w:r>
      <w:rPr>
        <w:noProof/>
      </w:rPr>
      <mc:AlternateContent>
        <mc:Choice Requires="wps">
          <w:drawing>
            <wp:anchor distT="0" distB="0" distL="114300" distR="114300" simplePos="0" relativeHeight="251659264" behindDoc="0" locked="0" layoutInCell="1" allowOverlap="1" wp14:anchorId="5DAE21CF" wp14:editId="7C53DD15">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50F" w:rsidRPr="00E52363" w:rsidRDefault="00B8650F" w:rsidP="003C1400">
                          <w:pPr>
                            <w:pStyle w:val="Ttulo1"/>
                            <w:contextualSpacing/>
                            <w:jc w:val="center"/>
                            <w:rPr>
                              <w:sz w:val="32"/>
                              <w:szCs w:val="28"/>
                            </w:rPr>
                          </w:pPr>
                          <w:r w:rsidRPr="00E52363">
                            <w:rPr>
                              <w:sz w:val="32"/>
                              <w:szCs w:val="28"/>
                            </w:rPr>
                            <w:t>MUNICIPIO DE SALTO DO ITARARÉ</w:t>
                          </w:r>
                        </w:p>
                        <w:p w:rsidR="00B8650F" w:rsidRDefault="00B8650F" w:rsidP="003C1400">
                          <w:pPr>
                            <w:spacing w:line="240" w:lineRule="auto"/>
                            <w:contextualSpacing/>
                            <w:jc w:val="center"/>
                            <w:rPr>
                              <w:b/>
                              <w:sz w:val="32"/>
                              <w:szCs w:val="28"/>
                            </w:rPr>
                          </w:pPr>
                          <w:r w:rsidRPr="00E52363">
                            <w:rPr>
                              <w:b/>
                              <w:sz w:val="32"/>
                              <w:szCs w:val="28"/>
                            </w:rPr>
                            <w:t>Paço Municipal “Prefeito José Odair”</w:t>
                          </w:r>
                        </w:p>
                        <w:p w:rsidR="00B8650F" w:rsidRPr="00E52363" w:rsidRDefault="00B8650F" w:rsidP="003C1400">
                          <w:pPr>
                            <w:spacing w:line="240" w:lineRule="auto"/>
                            <w:contextualSpacing/>
                            <w:jc w:val="center"/>
                            <w:rPr>
                              <w:szCs w:val="18"/>
                            </w:rPr>
                          </w:pPr>
                          <w:r w:rsidRPr="00E52363">
                            <w:rPr>
                              <w:szCs w:val="18"/>
                            </w:rPr>
                            <w:t>CNPJ. 76.920.834/0001-87</w:t>
                          </w:r>
                        </w:p>
                        <w:p w:rsidR="00B8650F" w:rsidRDefault="00B8650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B8650F" w:rsidRPr="003C1400" w:rsidRDefault="00B8650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B8650F" w:rsidRPr="00E52363" w:rsidRDefault="00B8650F"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B8650F" w:rsidRPr="00E52363" w:rsidRDefault="00B8650F" w:rsidP="003C1400">
                    <w:pPr>
                      <w:pStyle w:val="Ttulo1"/>
                      <w:contextualSpacing/>
                      <w:jc w:val="center"/>
                      <w:rPr>
                        <w:sz w:val="32"/>
                        <w:szCs w:val="28"/>
                      </w:rPr>
                    </w:pPr>
                    <w:r w:rsidRPr="00E52363">
                      <w:rPr>
                        <w:sz w:val="32"/>
                        <w:szCs w:val="28"/>
                      </w:rPr>
                      <w:t>MUNICIPIO DE SALTO DO ITARARÉ</w:t>
                    </w:r>
                  </w:p>
                  <w:p w:rsidR="00B8650F" w:rsidRDefault="00B8650F" w:rsidP="003C1400">
                    <w:pPr>
                      <w:spacing w:line="240" w:lineRule="auto"/>
                      <w:contextualSpacing/>
                      <w:jc w:val="center"/>
                      <w:rPr>
                        <w:b/>
                        <w:sz w:val="32"/>
                        <w:szCs w:val="28"/>
                      </w:rPr>
                    </w:pPr>
                    <w:r w:rsidRPr="00E52363">
                      <w:rPr>
                        <w:b/>
                        <w:sz w:val="32"/>
                        <w:szCs w:val="28"/>
                      </w:rPr>
                      <w:t>Paço Municipal “Prefeito José Odair”</w:t>
                    </w:r>
                  </w:p>
                  <w:p w:rsidR="00B8650F" w:rsidRPr="00E52363" w:rsidRDefault="00B8650F" w:rsidP="003C1400">
                    <w:pPr>
                      <w:spacing w:line="240" w:lineRule="auto"/>
                      <w:contextualSpacing/>
                      <w:jc w:val="center"/>
                      <w:rPr>
                        <w:szCs w:val="18"/>
                      </w:rPr>
                    </w:pPr>
                    <w:r w:rsidRPr="00E52363">
                      <w:rPr>
                        <w:szCs w:val="18"/>
                      </w:rPr>
                      <w:t>CNPJ. 76.920.834/0001-87</w:t>
                    </w:r>
                  </w:p>
                  <w:p w:rsidR="00B8650F" w:rsidRDefault="00B8650F"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B8650F" w:rsidRPr="003C1400" w:rsidRDefault="00B8650F"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B8650F" w:rsidRPr="00E52363" w:rsidRDefault="00B8650F"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38557B7F" wp14:editId="426F7D32">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50F" w:rsidRDefault="00B8650F" w:rsidP="006F26C5">
    <w:pPr>
      <w:pStyle w:val="Cabealho"/>
      <w:ind w:right="360"/>
      <w:jc w:val="center"/>
    </w:pPr>
  </w:p>
  <w:p w:rsidR="00B8650F" w:rsidRDefault="00B8650F"/>
  <w:p w:rsidR="00B8650F" w:rsidRDefault="00B8650F"/>
  <w:p w:rsidR="00B8650F" w:rsidRDefault="00B86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8556AD42"/>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CA3368"/>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1A3FDC"/>
    <w:multiLevelType w:val="multilevel"/>
    <w:tmpl w:val="C608C70A"/>
    <w:lvl w:ilvl="0">
      <w:start w:val="1"/>
      <w:numFmt w:val="decimal"/>
      <w:lvlText w:val="%1."/>
      <w:lvlJc w:val="left"/>
      <w:pPr>
        <w:ind w:left="720" w:hanging="360"/>
      </w:pPr>
      <w:rPr>
        <w:rFonts w:hint="default"/>
        <w:b/>
      </w:rPr>
    </w:lvl>
    <w:lvl w:ilvl="1">
      <w:start w:val="2"/>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9">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164930B7"/>
    <w:multiLevelType w:val="multilevel"/>
    <w:tmpl w:val="A320945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B00F15"/>
    <w:multiLevelType w:val="hybridMultilevel"/>
    <w:tmpl w:val="FB34B76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4">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5">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7">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2">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3">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4">
    <w:nsid w:val="3E504941"/>
    <w:multiLevelType w:val="hybridMultilevel"/>
    <w:tmpl w:val="B74EA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6">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7">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874FD6"/>
    <w:multiLevelType w:val="hybridMultilevel"/>
    <w:tmpl w:val="AEFA1AF4"/>
    <w:lvl w:ilvl="0" w:tplc="04160013">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31">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32">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33">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4">
    <w:nsid w:val="540806B0"/>
    <w:multiLevelType w:val="multilevel"/>
    <w:tmpl w:val="36327F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6275D8"/>
    <w:multiLevelType w:val="hybridMultilevel"/>
    <w:tmpl w:val="C1D0BFDE"/>
    <w:lvl w:ilvl="0" w:tplc="9BE8A98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39">
    <w:nsid w:val="5FA75987"/>
    <w:multiLevelType w:val="multilevel"/>
    <w:tmpl w:val="A696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4">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18"/>
  </w:num>
  <w:num w:numId="4">
    <w:abstractNumId w:val="32"/>
  </w:num>
  <w:num w:numId="5">
    <w:abstractNumId w:val="8"/>
  </w:num>
  <w:num w:numId="6">
    <w:abstractNumId w:val="14"/>
  </w:num>
  <w:num w:numId="7">
    <w:abstractNumId w:val="15"/>
  </w:num>
  <w:num w:numId="8">
    <w:abstractNumId w:val="9"/>
  </w:num>
  <w:num w:numId="9">
    <w:abstractNumId w:val="3"/>
  </w:num>
  <w:num w:numId="10">
    <w:abstractNumId w:val="16"/>
  </w:num>
  <w:num w:numId="11">
    <w:abstractNumId w:val="34"/>
  </w:num>
  <w:num w:numId="12">
    <w:abstractNumId w:val="19"/>
  </w:num>
  <w:num w:numId="13">
    <w:abstractNumId w:val="29"/>
  </w:num>
  <w:num w:numId="14">
    <w:abstractNumId w:val="36"/>
  </w:num>
  <w:num w:numId="15">
    <w:abstractNumId w:val="41"/>
  </w:num>
  <w:num w:numId="16">
    <w:abstractNumId w:val="13"/>
  </w:num>
  <w:num w:numId="17">
    <w:abstractNumId w:val="21"/>
  </w:num>
  <w:num w:numId="18">
    <w:abstractNumId w:val="38"/>
  </w:num>
  <w:num w:numId="19">
    <w:abstractNumId w:val="43"/>
  </w:num>
  <w:num w:numId="20">
    <w:abstractNumId w:val="30"/>
  </w:num>
  <w:num w:numId="21">
    <w:abstractNumId w:val="26"/>
  </w:num>
  <w:num w:numId="22">
    <w:abstractNumId w:val="27"/>
  </w:num>
  <w:num w:numId="23">
    <w:abstractNumId w:val="37"/>
  </w:num>
  <w:num w:numId="24">
    <w:abstractNumId w:val="17"/>
  </w:num>
  <w:num w:numId="25">
    <w:abstractNumId w:val="40"/>
  </w:num>
  <w:num w:numId="26">
    <w:abstractNumId w:val="44"/>
  </w:num>
  <w:num w:numId="27">
    <w:abstractNumId w:val="23"/>
  </w:num>
  <w:num w:numId="28">
    <w:abstractNumId w:val="33"/>
  </w:num>
  <w:num w:numId="29">
    <w:abstractNumId w:val="4"/>
  </w:num>
  <w:num w:numId="30">
    <w:abstractNumId w:val="22"/>
  </w:num>
  <w:num w:numId="31">
    <w:abstractNumId w:val="31"/>
  </w:num>
  <w:num w:numId="32">
    <w:abstractNumId w:val="25"/>
  </w:num>
  <w:num w:numId="33">
    <w:abstractNumId w:val="5"/>
  </w:num>
  <w:num w:numId="34">
    <w:abstractNumId w:val="42"/>
  </w:num>
  <w:num w:numId="35">
    <w:abstractNumId w:val="1"/>
  </w:num>
  <w:num w:numId="36">
    <w:abstractNumId w:val="6"/>
  </w:num>
  <w:num w:numId="37">
    <w:abstractNumId w:val="7"/>
  </w:num>
  <w:num w:numId="38">
    <w:abstractNumId w:val="11"/>
  </w:num>
  <w:num w:numId="39">
    <w:abstractNumId w:val="28"/>
  </w:num>
  <w:num w:numId="40">
    <w:abstractNumId w:val="12"/>
  </w:num>
  <w:num w:numId="41">
    <w:abstractNumId w:val="39"/>
  </w:num>
  <w:num w:numId="42">
    <w:abstractNumId w:val="24"/>
  </w:num>
  <w:num w:numId="4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5D0"/>
    <w:rsid w:val="00025002"/>
    <w:rsid w:val="000B79A6"/>
    <w:rsid w:val="000D085F"/>
    <w:rsid w:val="000F035F"/>
    <w:rsid w:val="000F5F46"/>
    <w:rsid w:val="00106AB5"/>
    <w:rsid w:val="001210B2"/>
    <w:rsid w:val="001211E3"/>
    <w:rsid w:val="00130FDA"/>
    <w:rsid w:val="00131EFE"/>
    <w:rsid w:val="001344D2"/>
    <w:rsid w:val="0015639E"/>
    <w:rsid w:val="001969C2"/>
    <w:rsid w:val="00197976"/>
    <w:rsid w:val="001B4A9E"/>
    <w:rsid w:val="001C09CB"/>
    <w:rsid w:val="001C13A3"/>
    <w:rsid w:val="001C730D"/>
    <w:rsid w:val="001F2C93"/>
    <w:rsid w:val="002166EE"/>
    <w:rsid w:val="00223D7E"/>
    <w:rsid w:val="002458EB"/>
    <w:rsid w:val="002559A3"/>
    <w:rsid w:val="0026284A"/>
    <w:rsid w:val="00297490"/>
    <w:rsid w:val="002A52CC"/>
    <w:rsid w:val="002A52ED"/>
    <w:rsid w:val="002D60B3"/>
    <w:rsid w:val="003030F0"/>
    <w:rsid w:val="00311746"/>
    <w:rsid w:val="00317845"/>
    <w:rsid w:val="003258EE"/>
    <w:rsid w:val="003308D5"/>
    <w:rsid w:val="003537DE"/>
    <w:rsid w:val="003612D1"/>
    <w:rsid w:val="0039157B"/>
    <w:rsid w:val="00391B52"/>
    <w:rsid w:val="003A2AC7"/>
    <w:rsid w:val="003B3BFE"/>
    <w:rsid w:val="003C1400"/>
    <w:rsid w:val="003C4966"/>
    <w:rsid w:val="003D7616"/>
    <w:rsid w:val="003E0302"/>
    <w:rsid w:val="00400407"/>
    <w:rsid w:val="00414AF5"/>
    <w:rsid w:val="00437E6A"/>
    <w:rsid w:val="004759F8"/>
    <w:rsid w:val="0047689F"/>
    <w:rsid w:val="00480C9B"/>
    <w:rsid w:val="00486316"/>
    <w:rsid w:val="00486402"/>
    <w:rsid w:val="00497B2D"/>
    <w:rsid w:val="004B2FA6"/>
    <w:rsid w:val="004C1B5D"/>
    <w:rsid w:val="004E035A"/>
    <w:rsid w:val="004F23AA"/>
    <w:rsid w:val="004F5DD0"/>
    <w:rsid w:val="005269D9"/>
    <w:rsid w:val="00531416"/>
    <w:rsid w:val="005369D8"/>
    <w:rsid w:val="00566411"/>
    <w:rsid w:val="00582C4A"/>
    <w:rsid w:val="005868C2"/>
    <w:rsid w:val="00586AAB"/>
    <w:rsid w:val="005951CF"/>
    <w:rsid w:val="005C181A"/>
    <w:rsid w:val="005C6D48"/>
    <w:rsid w:val="005F3DBF"/>
    <w:rsid w:val="005F72C6"/>
    <w:rsid w:val="00600332"/>
    <w:rsid w:val="00604B9A"/>
    <w:rsid w:val="006100D1"/>
    <w:rsid w:val="00630148"/>
    <w:rsid w:val="00663891"/>
    <w:rsid w:val="006752F1"/>
    <w:rsid w:val="006776C6"/>
    <w:rsid w:val="006A12B6"/>
    <w:rsid w:val="006A5938"/>
    <w:rsid w:val="006B5386"/>
    <w:rsid w:val="006C0342"/>
    <w:rsid w:val="006E1FEA"/>
    <w:rsid w:val="006F26C5"/>
    <w:rsid w:val="00700FB5"/>
    <w:rsid w:val="00702A99"/>
    <w:rsid w:val="00716E24"/>
    <w:rsid w:val="007679C1"/>
    <w:rsid w:val="00787DAC"/>
    <w:rsid w:val="00795CA6"/>
    <w:rsid w:val="007962FD"/>
    <w:rsid w:val="007A4F1A"/>
    <w:rsid w:val="007B1527"/>
    <w:rsid w:val="007C7E5B"/>
    <w:rsid w:val="00807986"/>
    <w:rsid w:val="008257E4"/>
    <w:rsid w:val="00890D1C"/>
    <w:rsid w:val="008B58F8"/>
    <w:rsid w:val="008D2A8A"/>
    <w:rsid w:val="008D2BAA"/>
    <w:rsid w:val="008F63B0"/>
    <w:rsid w:val="00914945"/>
    <w:rsid w:val="0091610B"/>
    <w:rsid w:val="00925DEF"/>
    <w:rsid w:val="00931BF1"/>
    <w:rsid w:val="00964F2F"/>
    <w:rsid w:val="009B1C83"/>
    <w:rsid w:val="009C6585"/>
    <w:rsid w:val="009D4D3F"/>
    <w:rsid w:val="009E48F1"/>
    <w:rsid w:val="009F4AA2"/>
    <w:rsid w:val="00A00AE0"/>
    <w:rsid w:val="00A025BB"/>
    <w:rsid w:val="00A04CA0"/>
    <w:rsid w:val="00A104E4"/>
    <w:rsid w:val="00A149ED"/>
    <w:rsid w:val="00A2351D"/>
    <w:rsid w:val="00A406BE"/>
    <w:rsid w:val="00A4642E"/>
    <w:rsid w:val="00A54249"/>
    <w:rsid w:val="00A67DCC"/>
    <w:rsid w:val="00A905D2"/>
    <w:rsid w:val="00A91089"/>
    <w:rsid w:val="00AA15AF"/>
    <w:rsid w:val="00AB6E2C"/>
    <w:rsid w:val="00AF463B"/>
    <w:rsid w:val="00AF4931"/>
    <w:rsid w:val="00B07DE4"/>
    <w:rsid w:val="00B36292"/>
    <w:rsid w:val="00B633D1"/>
    <w:rsid w:val="00B8650F"/>
    <w:rsid w:val="00B86CA6"/>
    <w:rsid w:val="00B90E96"/>
    <w:rsid w:val="00BA3779"/>
    <w:rsid w:val="00BB2240"/>
    <w:rsid w:val="00BB296B"/>
    <w:rsid w:val="00BE094C"/>
    <w:rsid w:val="00C04B86"/>
    <w:rsid w:val="00C1242E"/>
    <w:rsid w:val="00C23CB7"/>
    <w:rsid w:val="00C3482A"/>
    <w:rsid w:val="00C520F0"/>
    <w:rsid w:val="00C748D1"/>
    <w:rsid w:val="00C845B6"/>
    <w:rsid w:val="00C90E88"/>
    <w:rsid w:val="00C93417"/>
    <w:rsid w:val="00CA0EDB"/>
    <w:rsid w:val="00CA2131"/>
    <w:rsid w:val="00CC7F8A"/>
    <w:rsid w:val="00CF4F6B"/>
    <w:rsid w:val="00D05CDF"/>
    <w:rsid w:val="00D22CED"/>
    <w:rsid w:val="00D61351"/>
    <w:rsid w:val="00D71ABE"/>
    <w:rsid w:val="00D74555"/>
    <w:rsid w:val="00D74BF9"/>
    <w:rsid w:val="00D83C4F"/>
    <w:rsid w:val="00D84939"/>
    <w:rsid w:val="00DA6EE3"/>
    <w:rsid w:val="00DD1FF9"/>
    <w:rsid w:val="00DD78A9"/>
    <w:rsid w:val="00DF411B"/>
    <w:rsid w:val="00E3024F"/>
    <w:rsid w:val="00E34937"/>
    <w:rsid w:val="00E53447"/>
    <w:rsid w:val="00E6609A"/>
    <w:rsid w:val="00E80577"/>
    <w:rsid w:val="00EB0496"/>
    <w:rsid w:val="00EB19EE"/>
    <w:rsid w:val="00EC693A"/>
    <w:rsid w:val="00EE741B"/>
    <w:rsid w:val="00EF38C3"/>
    <w:rsid w:val="00F07491"/>
    <w:rsid w:val="00F124B4"/>
    <w:rsid w:val="00F2017C"/>
    <w:rsid w:val="00F20BF5"/>
    <w:rsid w:val="00F24AA2"/>
    <w:rsid w:val="00F4772F"/>
    <w:rsid w:val="00F6229B"/>
    <w:rsid w:val="00F65EB4"/>
    <w:rsid w:val="00F73260"/>
    <w:rsid w:val="00F90693"/>
    <w:rsid w:val="00F95B8D"/>
    <w:rsid w:val="00FB3D6D"/>
    <w:rsid w:val="00FE2B4F"/>
    <w:rsid w:val="00FE39CA"/>
    <w:rsid w:val="00FE5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295795519">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4827-C40B-4D3A-80B0-B551772A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8106</Words>
  <Characters>43775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Pm</cp:lastModifiedBy>
  <cp:revision>2</cp:revision>
  <cp:lastPrinted>2019-06-25T18:16:00Z</cp:lastPrinted>
  <dcterms:created xsi:type="dcterms:W3CDTF">2021-01-21T18:36:00Z</dcterms:created>
  <dcterms:modified xsi:type="dcterms:W3CDTF">2021-01-21T18:36:00Z</dcterms:modified>
</cp:coreProperties>
</file>